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Agenda do Presidente Marcelo Mattos Araujo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 Reunião com a Secretária-Executiva do MinC, Sra. Cláudia </w:t>
      </w:r>
      <w:proofErr w:type="spellStart"/>
      <w:r>
        <w:rPr>
          <w:rFonts w:ascii="Georgia" w:hAnsi="Georgia"/>
          <w:color w:val="333333"/>
          <w:sz w:val="20"/>
          <w:szCs w:val="20"/>
        </w:rPr>
        <w:t>Pedrozo</w:t>
      </w:r>
      <w:proofErr w:type="spellEnd"/>
      <w:r>
        <w:rPr>
          <w:rFonts w:ascii="Georgia" w:hAnsi="Georgia"/>
          <w:color w:val="333333"/>
          <w:sz w:val="20"/>
          <w:szCs w:val="20"/>
        </w:rPr>
        <w:t>. Pauta: </w:t>
      </w:r>
      <w:proofErr w:type="gramStart"/>
      <w:r>
        <w:rPr>
          <w:rFonts w:ascii="Georgia" w:hAnsi="Georgia"/>
          <w:color w:val="333333"/>
          <w:sz w:val="20"/>
          <w:szCs w:val="20"/>
        </w:rPr>
        <w:t>Transição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Participa: Diretora DDFEM, Sra. Eneida Braga. Reunião solicitada pela Sra. Cláudia </w:t>
      </w:r>
      <w:proofErr w:type="spellStart"/>
      <w:r>
        <w:rPr>
          <w:rFonts w:ascii="Georgia" w:hAnsi="Georgia"/>
          <w:color w:val="333333"/>
          <w:sz w:val="20"/>
          <w:szCs w:val="20"/>
        </w:rPr>
        <w:t>Pedrozo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Esplanada dos Ministérios, Bloco B, 3° andar, Secretaria </w:t>
      </w:r>
      <w:proofErr w:type="spellStart"/>
      <w:r>
        <w:rPr>
          <w:rFonts w:ascii="Georgia" w:hAnsi="Georgia"/>
          <w:color w:val="333333"/>
          <w:sz w:val="20"/>
          <w:szCs w:val="20"/>
        </w:rPr>
        <w:t>Excutiva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com a Coordenadora da Unidade Técnica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Ibermuseus,Sra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Mônica Barcelos, Pauta: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Reunião solicitada pela Sra. Mônica Barcelos. Sala de reunião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15h30 - Reunião com o Produtor Cultural e Consultor de Políticas Culturais, Sr. Afonso Oliveira. Pauta: Museu do Maracatu de Baque Solto. Reunião solicitada pelo Sr. Afonso Oliveira. Sala de reunião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 -  38ª Reunião de Diretoria Colegiada. Sala de reunião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26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25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do Conselho Consultivo do Patrimônio Museológico. Auditório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Sede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24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 Reunião com a Secretária-Executiva do MinC, Sra. Cláudia </w:t>
      </w:r>
      <w:proofErr w:type="spellStart"/>
      <w:r>
        <w:rPr>
          <w:rFonts w:ascii="Georgia" w:hAnsi="Georgia"/>
          <w:color w:val="333333"/>
          <w:sz w:val="20"/>
          <w:szCs w:val="20"/>
        </w:rPr>
        <w:t>Pedrozo</w:t>
      </w:r>
      <w:proofErr w:type="spellEnd"/>
      <w:r>
        <w:rPr>
          <w:rFonts w:ascii="Georgia" w:hAnsi="Georgia"/>
          <w:color w:val="333333"/>
          <w:sz w:val="20"/>
          <w:szCs w:val="20"/>
        </w:rPr>
        <w:t>. Sala de reunião do 16° andar, presidência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 - Goiânia AZUL 2744 Localizador: YD6E4Z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 - Cerimônia de Posse do Sr. Tony Willian </w:t>
      </w:r>
      <w:proofErr w:type="spellStart"/>
      <w:r>
        <w:rPr>
          <w:rFonts w:ascii="Georgia" w:hAnsi="Georgia"/>
          <w:color w:val="333333"/>
          <w:sz w:val="20"/>
          <w:szCs w:val="20"/>
        </w:rPr>
        <w:t>Boita</w:t>
      </w:r>
      <w:proofErr w:type="spellEnd"/>
      <w:r>
        <w:rPr>
          <w:rFonts w:ascii="Georgia" w:hAnsi="Georgia"/>
          <w:color w:val="333333"/>
          <w:sz w:val="20"/>
          <w:szCs w:val="20"/>
        </w:rPr>
        <w:t>, Diretor dos Museus de Goiás.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Lançamento do Projeto de Expansão do Museu de Imagens do Inconsciente. Exposição, intervenção artística, </w:t>
      </w:r>
      <w:proofErr w:type="spellStart"/>
      <w:r>
        <w:rPr>
          <w:rFonts w:ascii="Georgia" w:hAnsi="Georgia"/>
          <w:color w:val="333333"/>
          <w:sz w:val="20"/>
          <w:szCs w:val="20"/>
        </w:rPr>
        <w:t>musica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 dança. Museu de Imagens do Inconsciente, Rua Ramiro Magalhães, 521, Engenho de Dentro.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20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- 89ª Reunião Ordinária do Conselho Consultivo IPHAN. Galeria de Arte, Forte de Copacabana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- 89ª Reunião Ordinária do Conselho Consultivo IPHAN. Galeria de Arte, Forte de Copacabana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9h - Seminário "A função educacional dos museus: 60 anos depois". Museu de Arte Moderna do Rio de Janeiro, Av. Infante Dom Henrique, 85 - Parque do Flamengo.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o Sr. José Carlos Simões, </w:t>
      </w:r>
      <w:proofErr w:type="spellStart"/>
      <w:r>
        <w:rPr>
          <w:rFonts w:ascii="Georgia" w:hAnsi="Georgia"/>
          <w:color w:val="333333"/>
          <w:sz w:val="20"/>
          <w:szCs w:val="20"/>
        </w:rPr>
        <w:t>Dziady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-DMS Cultural. Pauta: exposição sobre o naturalista austríaco Johann </w:t>
      </w:r>
      <w:proofErr w:type="spellStart"/>
      <w:r>
        <w:rPr>
          <w:rFonts w:ascii="Georgia" w:hAnsi="Georgia"/>
          <w:color w:val="333333"/>
          <w:sz w:val="20"/>
          <w:szCs w:val="20"/>
        </w:rPr>
        <w:t>Natterer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(1787-1843), cuja permanência no Brasil (1817-1835). Reunião solicitada pelo Sr. José Carlos Simões. Museu de Arte Moderna do Rio de Janeiro, Av. Infante Dom Henrique, 85 - Parque do Flamengo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- Assinatura do acordo de cooperação técnica entre o Instituto Brasileiro de Museus e o Corpo de Bombeiros Militar do Estado do Rio de Janeiro. Corpo de Bombeiros Militar do Estado do Rio de Janeiro, Praça da República, número 45, Centro.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 Reunião com os Servidores 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Reunião solicitada pelo Auditório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19h05 - Rio de Janeiro </w:t>
      </w:r>
      <w:proofErr w:type="spellStart"/>
      <w:r>
        <w:rPr>
          <w:rFonts w:ascii="Georgia" w:hAnsi="Georgia"/>
          <w:color w:val="333333"/>
          <w:sz w:val="20"/>
          <w:szCs w:val="20"/>
        </w:rPr>
        <w:t>Avianca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6237 Localizador: R2H6AO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 xml:space="preserve">Agenda da </w:t>
      </w:r>
      <w:proofErr w:type="spellStart"/>
      <w:r>
        <w:rPr>
          <w:rStyle w:val="Forte"/>
          <w:rFonts w:ascii="Georgia" w:hAnsi="Georgia"/>
          <w:color w:val="333333"/>
          <w:sz w:val="20"/>
          <w:szCs w:val="20"/>
        </w:rPr>
        <w:t>Sra</w:t>
      </w:r>
      <w:proofErr w:type="spellEnd"/>
      <w:r>
        <w:rPr>
          <w:rStyle w:val="Forte"/>
          <w:rFonts w:ascii="Georgia" w:hAnsi="Georgia"/>
          <w:color w:val="333333"/>
          <w:sz w:val="20"/>
          <w:szCs w:val="20"/>
        </w:rPr>
        <w:t xml:space="preserve"> Eneida Braga: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– Reunião com membros da Diretoria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 Participam</w:t>
      </w:r>
      <w:r>
        <w:rPr>
          <w:rFonts w:ascii="Georgia" w:hAnsi="Georgia"/>
          <w:b/>
          <w:bCs/>
          <w:color w:val="333333"/>
          <w:sz w:val="20"/>
          <w:szCs w:val="20"/>
        </w:rPr>
        <w:t>: </w:t>
      </w:r>
      <w:r>
        <w:rPr>
          <w:rFonts w:ascii="Georgia" w:hAnsi="Georgia"/>
          <w:color w:val="333333"/>
          <w:sz w:val="20"/>
          <w:szCs w:val="20"/>
        </w:rPr>
        <w:t xml:space="preserve">Eneida Braga, Renata Bittencourt, Denio Menezes, Alexandre Avelino, Dr. Ana </w:t>
      </w:r>
      <w:proofErr w:type="spellStart"/>
      <w:r>
        <w:rPr>
          <w:rFonts w:ascii="Georgia" w:hAnsi="Georgia"/>
          <w:color w:val="333333"/>
          <w:sz w:val="20"/>
          <w:szCs w:val="20"/>
        </w:rPr>
        <w:t>Dorinda</w:t>
      </w:r>
      <w:proofErr w:type="spellEnd"/>
      <w:r>
        <w:rPr>
          <w:rFonts w:ascii="Georgia" w:hAnsi="Georgia"/>
          <w:color w:val="333333"/>
          <w:sz w:val="20"/>
          <w:szCs w:val="20"/>
        </w:rPr>
        <w:t>, Werner Bezerra, Fernanda Febrônio, Newton Fabiano. Local: Sala de reunião do 16ª andar.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 às 18h</w:t>
      </w:r>
      <w:r>
        <w:rPr>
          <w:rFonts w:ascii="Georgia" w:hAnsi="Georgia"/>
          <w:b/>
          <w:bCs/>
          <w:color w:val="333333"/>
          <w:sz w:val="20"/>
          <w:szCs w:val="20"/>
        </w:rPr>
        <w:t> – </w:t>
      </w:r>
      <w:r>
        <w:rPr>
          <w:rFonts w:ascii="Georgia" w:hAnsi="Georgia"/>
          <w:color w:val="333333"/>
          <w:sz w:val="20"/>
          <w:szCs w:val="20"/>
        </w:rPr>
        <w:t>Despacho Interno. Local</w:t>
      </w:r>
      <w:r>
        <w:rPr>
          <w:rFonts w:ascii="Georgia" w:hAnsi="Georgia"/>
          <w:b/>
          <w:bCs/>
          <w:color w:val="333333"/>
          <w:sz w:val="20"/>
          <w:szCs w:val="20"/>
        </w:rPr>
        <w:t>:</w:t>
      </w:r>
      <w:r>
        <w:rPr>
          <w:rFonts w:ascii="Georgia" w:hAnsi="Georgia"/>
          <w:color w:val="333333"/>
          <w:sz w:val="20"/>
          <w:szCs w:val="20"/>
        </w:rPr>
        <w:t> DDFEM, 14º andar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</w:t>
      </w:r>
      <w:r>
        <w:rPr>
          <w:rFonts w:ascii="Georgia" w:hAnsi="Georgia"/>
          <w:b/>
          <w:bCs/>
          <w:color w:val="333333"/>
          <w:sz w:val="20"/>
          <w:szCs w:val="20"/>
        </w:rPr>
        <w:t> – </w:t>
      </w:r>
      <w:r>
        <w:rPr>
          <w:rFonts w:ascii="Georgia" w:hAnsi="Georgia"/>
          <w:color w:val="333333"/>
          <w:sz w:val="20"/>
          <w:szCs w:val="20"/>
        </w:rPr>
        <w:t>Reunião Estrutura Minc e Instituição da Abram. Participam</w:t>
      </w:r>
      <w:r>
        <w:rPr>
          <w:rFonts w:ascii="Georgia" w:hAnsi="Georgia"/>
          <w:b/>
          <w:bCs/>
          <w:color w:val="333333"/>
          <w:sz w:val="20"/>
          <w:szCs w:val="20"/>
        </w:rPr>
        <w:t>: </w:t>
      </w:r>
      <w:r>
        <w:rPr>
          <w:rFonts w:ascii="Georgia" w:hAnsi="Georgia"/>
          <w:color w:val="333333"/>
          <w:sz w:val="20"/>
          <w:szCs w:val="20"/>
        </w:rPr>
        <w:t xml:space="preserve">Sra. Cláudia </w:t>
      </w:r>
      <w:proofErr w:type="spellStart"/>
      <w:r>
        <w:rPr>
          <w:rFonts w:ascii="Georgia" w:hAnsi="Georgia"/>
          <w:color w:val="333333"/>
          <w:sz w:val="20"/>
          <w:szCs w:val="20"/>
        </w:rPr>
        <w:t>Pedrozo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SE, MinC; Sra. </w:t>
      </w:r>
      <w:proofErr w:type="spellStart"/>
      <w:r>
        <w:rPr>
          <w:rFonts w:ascii="Georgia" w:hAnsi="Georgia"/>
          <w:color w:val="333333"/>
          <w:sz w:val="20"/>
          <w:szCs w:val="20"/>
        </w:rPr>
        <w:t>Lucianeide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Costa e o Sr. </w:t>
      </w:r>
      <w:proofErr w:type="spellStart"/>
      <w:r>
        <w:rPr>
          <w:rFonts w:ascii="Georgia" w:hAnsi="Georgia"/>
          <w:color w:val="333333"/>
          <w:sz w:val="20"/>
          <w:szCs w:val="20"/>
        </w:rPr>
        <w:t>Gilton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da Subsecretária de Gestão Estratégica Minc; Sr. Marcos </w:t>
      </w:r>
      <w:proofErr w:type="spellStart"/>
      <w:r>
        <w:rPr>
          <w:rFonts w:ascii="Georgia" w:hAnsi="Georgia"/>
          <w:color w:val="333333"/>
          <w:sz w:val="20"/>
          <w:szCs w:val="20"/>
        </w:rPr>
        <w:t>Kroll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/MP; Sr. </w:t>
      </w:r>
      <w:proofErr w:type="spellStart"/>
      <w:r>
        <w:rPr>
          <w:rFonts w:ascii="Georgia" w:hAnsi="Georgia"/>
          <w:color w:val="333333"/>
          <w:sz w:val="20"/>
          <w:szCs w:val="20"/>
        </w:rPr>
        <w:t>Kesley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Morais – Coordenador-Geral do Setor Estruturas e o Sr. Eduardo Monteiro – Coordenador-Geral de Modelos de Gestão; Sra. Eneida Braga/Presidente Substituta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; Sra. Fernanda Febrônio – NRI/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 Local: Ministério do Planejamento Bloco C Sobreloja sala 145.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</w:t>
      </w:r>
      <w:r>
        <w:rPr>
          <w:rFonts w:ascii="Georgia" w:hAnsi="Georgia"/>
          <w:b/>
          <w:bCs/>
          <w:color w:val="333333"/>
          <w:sz w:val="20"/>
          <w:szCs w:val="20"/>
        </w:rPr>
        <w:t> – </w:t>
      </w:r>
      <w:r>
        <w:rPr>
          <w:rFonts w:ascii="Georgia" w:hAnsi="Georgia"/>
          <w:color w:val="333333"/>
          <w:sz w:val="20"/>
          <w:szCs w:val="20"/>
        </w:rPr>
        <w:t xml:space="preserve">Reunião com membros da Diretoria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Participam: Renata Bittencourt, Denio Menezes, Alexandre Avelino, Dr. Ana </w:t>
      </w:r>
      <w:proofErr w:type="spellStart"/>
      <w:r>
        <w:rPr>
          <w:rFonts w:ascii="Georgia" w:hAnsi="Georgia"/>
          <w:color w:val="333333"/>
          <w:sz w:val="20"/>
          <w:szCs w:val="20"/>
        </w:rPr>
        <w:t>Dorinda</w:t>
      </w:r>
      <w:proofErr w:type="spellEnd"/>
      <w:r>
        <w:rPr>
          <w:rFonts w:ascii="Georgia" w:hAnsi="Georgia"/>
          <w:color w:val="333333"/>
          <w:sz w:val="20"/>
          <w:szCs w:val="20"/>
        </w:rPr>
        <w:t>, Werner Bezerra, Fernanda Febrônio. Local: Sala de reunião do 16ª andar.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 às 18h</w:t>
      </w:r>
      <w:r>
        <w:rPr>
          <w:rFonts w:ascii="Georgia" w:hAnsi="Georgia"/>
          <w:b/>
          <w:bCs/>
          <w:color w:val="333333"/>
          <w:sz w:val="20"/>
          <w:szCs w:val="20"/>
        </w:rPr>
        <w:t> – </w:t>
      </w:r>
      <w:r>
        <w:rPr>
          <w:rFonts w:ascii="Georgia" w:hAnsi="Georgia"/>
          <w:color w:val="333333"/>
          <w:sz w:val="20"/>
          <w:szCs w:val="20"/>
        </w:rPr>
        <w:t>Despacho Interno. Local</w:t>
      </w:r>
      <w:r>
        <w:rPr>
          <w:rFonts w:ascii="Georgia" w:hAnsi="Georgia"/>
          <w:b/>
          <w:bCs/>
          <w:color w:val="333333"/>
          <w:sz w:val="20"/>
          <w:szCs w:val="20"/>
        </w:rPr>
        <w:t>:</w:t>
      </w:r>
      <w:r>
        <w:rPr>
          <w:rFonts w:ascii="Georgia" w:hAnsi="Georgia"/>
          <w:color w:val="333333"/>
          <w:sz w:val="20"/>
          <w:szCs w:val="20"/>
        </w:rPr>
        <w:t> DDFEM, 14º andar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– Participação de reunião com o Sr. Ministro da Cultura, Sérgio Sá Leitão e servidores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sobre a criação da Abram. Local: Auditório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16h -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Convocatória de </w:t>
      </w:r>
      <w:proofErr w:type="gramStart"/>
      <w:r>
        <w:rPr>
          <w:rFonts w:ascii="Georgia" w:hAnsi="Georgia"/>
          <w:color w:val="333333"/>
          <w:sz w:val="20"/>
          <w:szCs w:val="20"/>
        </w:rPr>
        <w:t>reunião  com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a Sra. Secretária-Executiva, Claudia </w:t>
      </w:r>
      <w:proofErr w:type="spellStart"/>
      <w:r>
        <w:rPr>
          <w:rFonts w:ascii="Georgia" w:hAnsi="Georgia"/>
          <w:color w:val="333333"/>
          <w:sz w:val="20"/>
          <w:szCs w:val="20"/>
        </w:rPr>
        <w:t>Predrozo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– Pauta Abram e Secretária de Museus e Acervos Museológicos. Participam</w:t>
      </w:r>
      <w:r>
        <w:rPr>
          <w:rFonts w:ascii="Georgia" w:hAnsi="Georgia"/>
          <w:b/>
          <w:bCs/>
          <w:color w:val="333333"/>
          <w:sz w:val="20"/>
          <w:szCs w:val="20"/>
        </w:rPr>
        <w:t>: </w:t>
      </w:r>
      <w:r>
        <w:rPr>
          <w:rFonts w:ascii="Georgia" w:hAnsi="Georgia"/>
          <w:color w:val="333333"/>
          <w:sz w:val="20"/>
          <w:szCs w:val="20"/>
        </w:rPr>
        <w:t xml:space="preserve">Sra. Eneida Braga, Presidente Substituta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; Denio Menezes Diretor do DPGI; Sra. Lucineide Costa, SEG. Local: Esplanada dos Ministérios Bloco B, 3º andar.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9h às 16h – Despacho Interno. Local: DDFEM, 14º andar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</w:t>
      </w:r>
      <w:r>
        <w:rPr>
          <w:rFonts w:ascii="Georgia" w:hAnsi="Georgia"/>
          <w:b/>
          <w:bCs/>
          <w:color w:val="333333"/>
          <w:sz w:val="20"/>
          <w:szCs w:val="20"/>
        </w:rPr>
        <w:t> – </w:t>
      </w:r>
      <w:r>
        <w:rPr>
          <w:rFonts w:ascii="Georgia" w:hAnsi="Georgia"/>
          <w:color w:val="333333"/>
          <w:sz w:val="20"/>
          <w:szCs w:val="20"/>
        </w:rPr>
        <w:t>Convocação para a Cerimônia de assinatura de Medidas Provisórias Museus. Local: Praça dos Três Poderes Palácio do Planalto 3º andar, Sala de Audiências.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10 a 14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Férias do Sr. Marcelo Mattos Araujo - Sra. Eneida Braga encontrava-se na função de Presidente substituta.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06 de setembro 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- Reunião na Casa Civil sobre Gestão de </w:t>
      </w:r>
      <w:proofErr w:type="gramStart"/>
      <w:r>
        <w:rPr>
          <w:rFonts w:ascii="Georgia" w:hAnsi="Georgia"/>
          <w:color w:val="333333"/>
          <w:sz w:val="20"/>
          <w:szCs w:val="20"/>
        </w:rPr>
        <w:t>Museus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Acompanhando:  Eneida Braga/IBRAM, Eduardo Magalhães/CONJUR, Ana </w:t>
      </w:r>
      <w:proofErr w:type="spellStart"/>
      <w:r>
        <w:rPr>
          <w:rFonts w:ascii="Georgia" w:hAnsi="Georgia"/>
          <w:color w:val="333333"/>
          <w:sz w:val="20"/>
          <w:szCs w:val="20"/>
        </w:rPr>
        <w:t>Dorinda</w:t>
      </w:r>
      <w:proofErr w:type="spellEnd"/>
      <w:r>
        <w:rPr>
          <w:rFonts w:ascii="Georgia" w:hAnsi="Georgia"/>
          <w:color w:val="333333"/>
          <w:sz w:val="20"/>
          <w:szCs w:val="20"/>
        </w:rPr>
        <w:t>/CONJUR, ASCOM e Cerimonial. Convocatória enviada pelo Gabinete do Excelentíssimo Ministro de Estado da Cultura. Brasília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4 e 5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Férias do Sr. Marcelo Mattos Araujo - Sr. Marcos Mantoan encontrava-se na função de Presidente substituto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 de setembro</w:t>
      </w:r>
    </w:p>
    <w:p w:rsidR="009C4BB4" w:rsidRDefault="009C4BB4" w:rsidP="009C4BB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 - Visita técnica ao Museu Nacional. Quinta da Boa Vista, São Cristóvão.</w:t>
      </w:r>
    </w:p>
    <w:p w:rsidR="005954CA" w:rsidRPr="009C4BB4" w:rsidRDefault="005954CA" w:rsidP="009C4BB4">
      <w:bookmarkStart w:id="0" w:name="_GoBack"/>
      <w:bookmarkEnd w:id="0"/>
    </w:p>
    <w:sectPr w:rsidR="005954CA" w:rsidRPr="009C4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B4"/>
    <w:rsid w:val="005954CA"/>
    <w:rsid w:val="009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A093-B51E-4450-970B-51094A1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4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Moreira de Borba</dc:creator>
  <cp:keywords/>
  <dc:description/>
  <cp:lastModifiedBy>Marcia Cristina Moreira de Borba</cp:lastModifiedBy>
  <cp:revision>1</cp:revision>
  <dcterms:created xsi:type="dcterms:W3CDTF">2018-10-17T15:25:00Z</dcterms:created>
  <dcterms:modified xsi:type="dcterms:W3CDTF">2018-10-17T15:25:00Z</dcterms:modified>
</cp:coreProperties>
</file>