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8C" w:rsidRPr="00540702" w:rsidRDefault="00381866" w:rsidP="00540702">
      <w:pPr>
        <w:pStyle w:val="esfera"/>
        <w:spacing w:before="0" w:beforeAutospacing="0" w:after="0" w:afterAutospacing="0"/>
        <w:jc w:val="center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bookmarkStart w:id="0" w:name="_GoBack"/>
      <w:bookmarkEnd w:id="0"/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FICHA DE MAPEAMENTO </w:t>
      </w:r>
      <w:r w:rsidR="00057E8C"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E </w:t>
      </w:r>
    </w:p>
    <w:p w:rsidR="00381866" w:rsidRPr="00540702" w:rsidRDefault="00540702" w:rsidP="00540702">
      <w:pPr>
        <w:pStyle w:val="esfera"/>
        <w:spacing w:before="0" w:beforeAutospacing="0" w:after="0" w:afterAutospacing="0"/>
        <w:jc w:val="center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ATUALIZAÇÃO DE INFORMAÇÕ</w:t>
      </w:r>
      <w:r w:rsidR="00057E8C"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ES DE </w:t>
      </w:r>
      <w:r w:rsidR="00381866"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MUSEU</w:t>
      </w:r>
      <w:r w:rsidR="002C4736"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 </w:t>
      </w:r>
    </w:p>
    <w:p w:rsidR="00381866" w:rsidRPr="00540702" w:rsidRDefault="00381866" w:rsidP="00540702">
      <w:pPr>
        <w:pStyle w:val="esfera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81866" w:rsidRPr="00540702" w:rsidRDefault="00381866" w:rsidP="00540702">
      <w:pPr>
        <w:pStyle w:val="esfera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81866" w:rsidRPr="00540702" w:rsidRDefault="00381866" w:rsidP="00540702">
      <w:pPr>
        <w:pStyle w:val="esfera"/>
        <w:spacing w:before="0" w:beforeAutospacing="0" w:after="0" w:afterAutospacing="0"/>
        <w:jc w:val="center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Atenção: As questões marcadas com (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) são de preenchimento obrigatório.</w:t>
      </w:r>
    </w:p>
    <w:p w:rsidR="00381866" w:rsidRPr="00540702" w:rsidRDefault="00381866" w:rsidP="00540702">
      <w:pPr>
        <w:pStyle w:val="esfera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127F43" w:rsidRPr="00540702" w:rsidRDefault="00127F43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Cs w:val="20"/>
          <w:u w:val="single"/>
        </w:rPr>
      </w:pPr>
      <w:r w:rsidRPr="00540702">
        <w:rPr>
          <w:rFonts w:asciiTheme="minorHAnsi" w:hAnsiTheme="minorHAnsi" w:cs="Open Sans"/>
          <w:b/>
          <w:color w:val="000000" w:themeColor="text1"/>
          <w:szCs w:val="20"/>
          <w:u w:val="single"/>
        </w:rPr>
        <w:t>SOBRE</w:t>
      </w:r>
    </w:p>
    <w:p w:rsidR="00915EDE" w:rsidRPr="00540702" w:rsidRDefault="00915EDE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</w:pPr>
    </w:p>
    <w:p w:rsidR="00915EDE" w:rsidRPr="00540702" w:rsidRDefault="00915EDE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Tipo</w:t>
      </w:r>
      <w:r w:rsidR="00540702" w:rsidRPr="00540702">
        <w:rPr>
          <w:rFonts w:asciiTheme="minorHAnsi" w:hAnsiTheme="minorHAnsi" w:cs="Open Sans"/>
          <w:b/>
          <w:color w:val="FF0000"/>
          <w:sz w:val="20"/>
          <w:szCs w:val="20"/>
        </w:rPr>
        <w:t>*</w:t>
      </w: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:</w:t>
      </w:r>
    </w:p>
    <w:p w:rsidR="00915EDE" w:rsidRPr="00540702" w:rsidRDefault="00915EDE" w:rsidP="00540702">
      <w:pPr>
        <w:pStyle w:val="esfera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 Museu Público        [   ] Museu Privado</w:t>
      </w:r>
    </w:p>
    <w:p w:rsidR="00915EDE" w:rsidRPr="00540702" w:rsidRDefault="00915EDE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381866" w:rsidRPr="00540702" w:rsidRDefault="00381866" w:rsidP="00540702">
      <w:pPr>
        <w:pStyle w:val="esfera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bCs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Nome do Museu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</w:p>
    <w:p w:rsidR="00F24571" w:rsidRPr="00540702" w:rsidRDefault="00F24571" w:rsidP="00540702">
      <w:pPr>
        <w:pStyle w:val="NormalWeb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[____________________________________________________________________________]</w:t>
      </w:r>
    </w:p>
    <w:p w:rsidR="00F24571" w:rsidRPr="00540702" w:rsidRDefault="00F24571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381866" w:rsidRPr="00540702" w:rsidRDefault="00373139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Museu matriz</w:t>
      </w:r>
      <w:r w:rsidR="00381866"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 (se possuir):</w:t>
      </w:r>
    </w:p>
    <w:p w:rsidR="00F24571" w:rsidRPr="00540702" w:rsidRDefault="00F24571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[____________________________________________________________________________]</w:t>
      </w:r>
    </w:p>
    <w:p w:rsidR="00915EDE" w:rsidRPr="00540702" w:rsidRDefault="00915EDE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381866" w:rsidRPr="00540702" w:rsidRDefault="00381866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Breve descrição</w:t>
      </w:r>
      <w:r w:rsidR="00F2417A"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 do Museu</w:t>
      </w: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: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[_____________________________________________________________________</w:t>
      </w:r>
      <w:r w:rsidR="008202BF" w:rsidRPr="00540702">
        <w:rPr>
          <w:rFonts w:asciiTheme="minorHAnsi" w:hAnsiTheme="minorHAnsi" w:cs="Open Sans"/>
          <w:color w:val="000000" w:themeColor="text1"/>
          <w:sz w:val="20"/>
          <w:szCs w:val="20"/>
        </w:rPr>
        <w:t>_____________________________________</w:t>
      </w:r>
      <w:r w:rsidR="00F24571" w:rsidRPr="00540702">
        <w:rPr>
          <w:rFonts w:asciiTheme="minorHAnsi" w:hAnsiTheme="minorHAnsi" w:cs="Open Sans"/>
          <w:color w:val="000000" w:themeColor="text1"/>
          <w:sz w:val="20"/>
          <w:szCs w:val="20"/>
        </w:rPr>
        <w:t>_______________________</w:t>
      </w:r>
      <w:r w:rsidR="008202BF" w:rsidRPr="00540702">
        <w:rPr>
          <w:rFonts w:asciiTheme="minorHAnsi" w:hAnsiTheme="minorHAnsi" w:cs="Open Sans"/>
          <w:color w:val="000000" w:themeColor="text1"/>
          <w:sz w:val="20"/>
          <w:szCs w:val="20"/>
        </w:rPr>
        <w:t>__________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702">
        <w:rPr>
          <w:rFonts w:asciiTheme="minorHAnsi" w:hAnsiTheme="minorHAnsi" w:cs="Open Sans"/>
          <w:color w:val="000000" w:themeColor="text1"/>
          <w:sz w:val="20"/>
          <w:szCs w:val="20"/>
        </w:rPr>
        <w:t>______________________________________________________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]</w:t>
      </w:r>
    </w:p>
    <w:p w:rsidR="00373139" w:rsidRPr="00540702" w:rsidRDefault="00373139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Site: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lastRenderedPageBreak/>
        <w:t>[____________________________________________________________________________]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Email Público: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Insira um email que será exibido publicamente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[____________________________________________________________________________]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Email Privado: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Insira um email que não será exibido publicamente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[____________________________________________________________________________]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Telefone Público: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Insira um telefone que será exibido publicamente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[____________________________________________________________________________]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Telefone Privado 1: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Insira um telefone que não será exibido publicamente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[____________________________________________________________________________]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Telefone Privado 2: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Insira um telefone que não será exibido publicamente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[____________________________________________________________________________]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</w:pPr>
    </w:p>
    <w:p w:rsidR="00373139" w:rsidRPr="00540702" w:rsidRDefault="00373139" w:rsidP="00540702">
      <w:pPr>
        <w:pStyle w:val="endereco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Endereço: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CEP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[____________________-______]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Logradouro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[__________________________________________________________________</w:t>
      </w:r>
      <w:r w:rsidR="00F24571"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_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__________]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Número: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 xml:space="preserve"> [_______] 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Complemento: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[_______________________________________________</w:t>
      </w:r>
      <w:r w:rsidR="00F24571"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_____</w:t>
      </w:r>
      <w:r w:rsidR="00F24571"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____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__]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lastRenderedPageBreak/>
        <w:t>Bairro: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[__________________________________] 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Município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[____________________________</w:t>
      </w:r>
      <w:r w:rsidR="00F24571"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______]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Estado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[__________</w:t>
      </w:r>
      <w:r w:rsidR="00F24571"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__________________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__________________]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O endereço de correspondência é o mesmo de visitação?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 xml:space="preserve"> 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 Sim [   ] Não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Fort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Fort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Fort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Informe abaixo o endereço de correspondência </w:t>
      </w:r>
      <w:r w:rsidRPr="00540702">
        <w:rPr>
          <w:rStyle w:val="Forte"/>
          <w:rFonts w:asciiTheme="minorHAnsi" w:hAnsiTheme="minorHAnsi" w:cs="Open Sans"/>
          <w:b w:val="0"/>
          <w:color w:val="000000" w:themeColor="text1"/>
          <w:sz w:val="20"/>
          <w:szCs w:val="20"/>
          <w:bdr w:val="none" w:sz="0" w:space="0" w:color="auto" w:frame="1"/>
        </w:rPr>
        <w:t>(caso seja diferente do endereço de visitação)</w:t>
      </w:r>
      <w:r w:rsidRPr="00540702">
        <w:rPr>
          <w:rStyle w:val="Fort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: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CEP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[____________________-______]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Logradouro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[____________________________________________________________________________]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Número: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 xml:space="preserve"> [_______] 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Complemento: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[____________________________________________________</w:t>
      </w:r>
      <w:r w:rsidR="00F24571"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____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__]</w:t>
      </w:r>
    </w:p>
    <w:p w:rsidR="00373139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Bairro: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[__________________________________] 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Município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[_________________________________</w:t>
      </w:r>
      <w:r w:rsidR="00F24571"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_]</w:t>
      </w:r>
    </w:p>
    <w:p w:rsidR="00127F43" w:rsidRPr="00540702" w:rsidRDefault="00373139" w:rsidP="00540702">
      <w:pPr>
        <w:pStyle w:val="NormalWeb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Estado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="00F24571"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[______________________________________________] 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Caixa Postal: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[________________</w:t>
      </w:r>
      <w:r w:rsidR="00F24571"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___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__]</w:t>
      </w:r>
    </w:p>
    <w:p w:rsidR="00127F43" w:rsidRPr="00E42155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Cs w:val="20"/>
          <w:bdr w:val="none" w:sz="0" w:space="0" w:color="auto" w:frame="1"/>
        </w:rPr>
      </w:pPr>
      <w:r w:rsidRPr="00E42155">
        <w:rPr>
          <w:rFonts w:asciiTheme="minorHAnsi" w:hAnsiTheme="minorHAnsi" w:cs="Open Sans"/>
          <w:b/>
          <w:color w:val="000000" w:themeColor="text1"/>
          <w:szCs w:val="20"/>
          <w:u w:val="single"/>
        </w:rPr>
        <w:t>PÚBLICO</w:t>
      </w:r>
    </w:p>
    <w:p w:rsidR="00373139" w:rsidRPr="00540702" w:rsidRDefault="00373139" w:rsidP="00540702">
      <w:pPr>
        <w:pStyle w:val="privado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</w:pPr>
    </w:p>
    <w:p w:rsidR="00373139" w:rsidRPr="00540702" w:rsidRDefault="00373139" w:rsidP="00540702">
      <w:pPr>
        <w:pStyle w:val="esfera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O Museu encontra-se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color w:val="000000" w:themeColor="text1"/>
          <w:sz w:val="20"/>
          <w:szCs w:val="20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 Aberto    [   ] Fechado    [   ] Em implantação</w:t>
      </w:r>
    </w:p>
    <w:p w:rsidR="00381866" w:rsidRPr="00540702" w:rsidRDefault="00373139" w:rsidP="00540702">
      <w:pPr>
        <w:pStyle w:val="esfera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Em caso de 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u w:val="single"/>
          <w:bdr w:val="none" w:sz="0" w:space="0" w:color="auto" w:frame="1"/>
        </w:rPr>
        <w:t>museu fechado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, qual a previsão de abertura?</w:t>
      </w:r>
    </w:p>
    <w:p w:rsidR="0027570E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Mês: _________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Ano: _________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Horário de funcionamento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</w:p>
    <w:p w:rsidR="00F24571" w:rsidRPr="00540702" w:rsidRDefault="00F24571" w:rsidP="00540702">
      <w:pPr>
        <w:pStyle w:val="NormalWeb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</w:p>
    <w:tbl>
      <w:tblPr>
        <w:tblStyle w:val="GradeMdia1-nfase5"/>
        <w:tblW w:w="0" w:type="auto"/>
        <w:jc w:val="center"/>
        <w:tblLook w:val="04A0" w:firstRow="1" w:lastRow="0" w:firstColumn="1" w:lastColumn="0" w:noHBand="0" w:noVBand="1"/>
      </w:tblPr>
      <w:tblGrid>
        <w:gridCol w:w="2772"/>
        <w:gridCol w:w="3066"/>
      </w:tblGrid>
      <w:tr w:rsidR="00540702" w:rsidRPr="00540702" w:rsidTr="007C2A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  <w:r w:rsidRPr="00540702"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  <w:t>Segundas-feiras</w:t>
            </w:r>
          </w:p>
        </w:tc>
        <w:tc>
          <w:tcPr>
            <w:tcW w:w="3066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</w:p>
        </w:tc>
      </w:tr>
      <w:tr w:rsidR="00540702" w:rsidRPr="00540702" w:rsidTr="007C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  <w:r w:rsidRPr="00540702"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  <w:t>Terças-feiras</w:t>
            </w:r>
          </w:p>
        </w:tc>
        <w:tc>
          <w:tcPr>
            <w:tcW w:w="3066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</w:p>
        </w:tc>
      </w:tr>
      <w:tr w:rsidR="00540702" w:rsidRPr="00540702" w:rsidTr="007C2A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  <w:r w:rsidRPr="00540702"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  <w:t>Quartas-feiras</w:t>
            </w:r>
          </w:p>
        </w:tc>
        <w:tc>
          <w:tcPr>
            <w:tcW w:w="3066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</w:p>
        </w:tc>
      </w:tr>
      <w:tr w:rsidR="00540702" w:rsidRPr="00540702" w:rsidTr="007C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  <w:r w:rsidRPr="00540702"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  <w:lastRenderedPageBreak/>
              <w:t>Quintas-feiras</w:t>
            </w:r>
          </w:p>
        </w:tc>
        <w:tc>
          <w:tcPr>
            <w:tcW w:w="3066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</w:p>
        </w:tc>
      </w:tr>
      <w:tr w:rsidR="00540702" w:rsidRPr="00540702" w:rsidTr="007C2A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  <w:r w:rsidRPr="00540702"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  <w:t>Sextas-feiras</w:t>
            </w:r>
          </w:p>
        </w:tc>
        <w:tc>
          <w:tcPr>
            <w:tcW w:w="3066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</w:p>
        </w:tc>
      </w:tr>
      <w:tr w:rsidR="00540702" w:rsidRPr="00540702" w:rsidTr="007C2A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  <w:r w:rsidRPr="00540702"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  <w:t>Sábados</w:t>
            </w:r>
          </w:p>
        </w:tc>
        <w:tc>
          <w:tcPr>
            <w:tcW w:w="3066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</w:p>
        </w:tc>
      </w:tr>
      <w:tr w:rsidR="00540702" w:rsidRPr="00540702" w:rsidTr="007C2AA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2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  <w:r w:rsidRPr="00540702"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  <w:t>Domingos</w:t>
            </w:r>
          </w:p>
        </w:tc>
        <w:tc>
          <w:tcPr>
            <w:tcW w:w="3066" w:type="dxa"/>
          </w:tcPr>
          <w:p w:rsidR="0027570E" w:rsidRPr="00540702" w:rsidRDefault="0027570E" w:rsidP="00540702">
            <w:pPr>
              <w:pStyle w:val="NormalWeb"/>
              <w:spacing w:before="0" w:beforeAutospacing="0" w:after="0" w:afterAutospacing="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Open Sans"/>
                <w:color w:val="000000" w:themeColor="text1"/>
                <w:sz w:val="20"/>
                <w:szCs w:val="20"/>
              </w:rPr>
            </w:pPr>
          </w:p>
        </w:tc>
      </w:tr>
    </w:tbl>
    <w:p w:rsidR="00373139" w:rsidRPr="00540702" w:rsidRDefault="00373139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  <w:t>Entrada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A Entrada do museu é cobrada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? 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           [   ] Contribuição voluntária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Descrição do valor da entrada: </w:t>
      </w:r>
    </w:p>
    <w:p w:rsidR="00F24571" w:rsidRPr="00540702" w:rsidRDefault="00F24571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0702">
        <w:rPr>
          <w:rFonts w:asciiTheme="minorHAnsi" w:hAnsiTheme="minorHAnsi" w:cs="Open Sans"/>
          <w:color w:val="000000" w:themeColor="text1"/>
          <w:sz w:val="20"/>
          <w:szCs w:val="20"/>
        </w:rPr>
        <w:t>______________________________________________________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_]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Acessibilidade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:</w:t>
      </w:r>
      <w:r w:rsidRPr="00540702">
        <w:rPr>
          <w:rStyle w:val="apple-converted-space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 Sim [   ] Não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apple-converted-space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Acessibilidade física:</w:t>
      </w:r>
      <w:r w:rsidRPr="00540702">
        <w:rPr>
          <w:rStyle w:val="apple-converted-space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sectPr w:rsidR="0027570E" w:rsidRPr="00540702" w:rsidSect="00F24571">
          <w:headerReference w:type="default" r:id="rId7"/>
          <w:footerReference w:type="default" r:id="rId8"/>
          <w:type w:val="continuous"/>
          <w:pgSz w:w="11906" w:h="16838"/>
          <w:pgMar w:top="1134" w:right="1133" w:bottom="1417" w:left="993" w:header="708" w:footer="708" w:gutter="0"/>
          <w:cols w:space="708"/>
          <w:docGrid w:linePitch="360"/>
        </w:sect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lastRenderedPageBreak/>
        <w:t xml:space="preserve">[   ] 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Banheiros adaptados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[   ] 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Elevador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[   ] 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Bebedouro adaptado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Circuito de visitação adaptado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Elevador adaptado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Telefone público adaptado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Vaga de estacionamento exclusiva para idosos</w:t>
      </w:r>
      <w:r w:rsidR="00F24571"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br w:type="column"/>
      </w: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lastRenderedPageBreak/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Rampa de acesso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Sinalização tátil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Cadeira de rodas para uso do visitante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Corrimão nas escadas e rampas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Sanitário adaptado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Vaga de estacionamento exclusiva para deficientes</w:t>
      </w:r>
    </w:p>
    <w:p w:rsidR="0027570E" w:rsidRPr="00540702" w:rsidRDefault="0027570E" w:rsidP="00540702">
      <w:pPr>
        <w:spacing w:before="0" w:after="0" w:line="240" w:lineRule="auto"/>
        <w:rPr>
          <w:rStyle w:val="ng-binding"/>
          <w:rFonts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js-editable"/>
          <w:rFonts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cs="Open Sans"/>
          <w:color w:val="000000" w:themeColor="text1"/>
          <w:sz w:val="20"/>
          <w:szCs w:val="20"/>
          <w:bdr w:val="none" w:sz="0" w:space="0" w:color="auto" w:frame="1"/>
        </w:rPr>
        <w:t xml:space="preserve"> Outros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sectPr w:rsidR="0027570E" w:rsidRPr="00540702" w:rsidSect="00F24571">
          <w:type w:val="continuous"/>
          <w:pgSz w:w="11906" w:h="16838"/>
          <w:pgMar w:top="1417" w:right="1133" w:bottom="1417" w:left="993" w:header="708" w:footer="708" w:gutter="0"/>
          <w:cols w:num="2" w:space="2"/>
          <w:docGrid w:linePitch="360"/>
        </w:sect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</w:pPr>
      <w:r w:rsidRPr="00540702">
        <w:rPr>
          <w:rStyle w:val="label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Acessibilidade para pessoas com deficiências auditivas e visuais:</w:t>
      </w:r>
      <w:r w:rsidRPr="00540702">
        <w:rPr>
          <w:rStyle w:val="apple-converted-space"/>
          <w:rFonts w:asciiTheme="minorHAnsi" w:hAnsiTheme="minorHAnsi" w:cs="Open Sans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Style w:val="ng-binding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Guia multimídia (com monitor)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Obras e reproduções táteis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Texto/etiquetas em braile com informações sobre os objetos expostos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Maquetes táteis ou mapas em relevo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Tradutor de Linguagem Brasileira de Sinais (LIBRAS)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Style w:val="js-editable"/>
          <w:rFonts w:asciiTheme="minorHAnsi" w:hAnsiTheme="minorHAnsi" w:cs="Open Sans"/>
          <w:color w:val="000000" w:themeColor="text1"/>
          <w:sz w:val="20"/>
          <w:szCs w:val="20"/>
          <w:bdr w:val="none" w:sz="0" w:space="0" w:color="auto" w:frame="1"/>
        </w:rPr>
        <w:t>[   ]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Outros</w:t>
      </w:r>
    </w:p>
    <w:p w:rsidR="00127F43" w:rsidRPr="00540702" w:rsidRDefault="00127F43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Atendimento aos turistas estrangeiros: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Sinalização Visual em outro(s) idioma(s)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Audioguia em outro(s) idioma(s)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Material de divulgação impresso em outro(s) idioma(s)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Guia, monitor e/ou mediador que fale outro(s) idioma(s)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Outros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Em caso de Outros, especifique: </w:t>
      </w:r>
    </w:p>
    <w:p w:rsidR="00127F43" w:rsidRPr="00540702" w:rsidRDefault="00127F43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[_____________________________________________________________________________]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  <w:t>Instalações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Instalações básicas e serviços oferecidos: 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Bebedouro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Guarda-volumes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Loja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lastRenderedPageBreak/>
        <w:t>[   ] Sanitário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Estacionamento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Livraria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Restaurante e/ou lanchonete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Teatro/auditório</w:t>
      </w: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27570E" w:rsidRPr="00540702" w:rsidRDefault="0027570E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Capacidade do teatro/auditório (assentos):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[________]</w:t>
      </w:r>
    </w:p>
    <w:p w:rsidR="00B43617" w:rsidRPr="00540702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B43617" w:rsidRPr="00540702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O museu possui arquivo histórico?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540702" w:rsidRP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B43617" w:rsidRPr="00540702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B43617" w:rsidRPr="00540702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O arquivo tem acesso ao público?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540702" w:rsidRP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B43617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E42155" w:rsidRPr="00540702" w:rsidRDefault="00E4215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B43617" w:rsidRPr="00540702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O museu possui biblioteca?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540702" w:rsidRP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B43617" w:rsidRPr="00540702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B43617" w:rsidRPr="00540702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A biblioteca tem acesso ao público?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540702" w:rsidRP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27570E" w:rsidRDefault="0027570E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E42155" w:rsidRPr="00540702" w:rsidRDefault="00E42155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B43617" w:rsidRPr="00540702" w:rsidRDefault="00B43617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O museu promove visitas guiadas?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B43617" w:rsidRPr="00540702" w:rsidRDefault="00B43617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09260D" w:rsidRDefault="0009260D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</w:pPr>
    </w:p>
    <w:p w:rsidR="00E42155" w:rsidRPr="00540702" w:rsidRDefault="00E4215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</w:pPr>
    </w:p>
    <w:p w:rsidR="0009260D" w:rsidRPr="00540702" w:rsidRDefault="0009260D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  <w:u w:val="single"/>
        </w:rPr>
        <w:t>Atividades educativas e culturais</w:t>
      </w:r>
    </w:p>
    <w:p w:rsidR="0009260D" w:rsidRPr="00540702" w:rsidRDefault="0009260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27570E" w:rsidRPr="00540702" w:rsidRDefault="00B43617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O museu realiza atividades educativas e culturais para públicos específicos?</w:t>
      </w:r>
    </w:p>
    <w:p w:rsidR="00B43617" w:rsidRPr="00540702" w:rsidRDefault="00B43617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540702" w:rsidRP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09260D" w:rsidRPr="00540702" w:rsidRDefault="0009260D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09260D" w:rsidRPr="00540702" w:rsidRDefault="0009260D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/>
          <w:b/>
          <w:color w:val="000000" w:themeColor="text1"/>
          <w:sz w:val="20"/>
          <w:szCs w:val="20"/>
        </w:rPr>
        <w:t>Em caso positivo, especifique: escolha a(s) que mais se adeque(m):</w:t>
      </w:r>
    </w:p>
    <w:p w:rsidR="0011404B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11404B" w:rsidRPr="00540702">
        <w:rPr>
          <w:rFonts w:asciiTheme="minorHAnsi" w:hAnsiTheme="minorHAnsi" w:cs="Open Sans"/>
          <w:color w:val="000000" w:themeColor="text1"/>
          <w:sz w:val="20"/>
          <w:szCs w:val="20"/>
        </w:rPr>
        <w:t>Estudantes de ensino fundamental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11404B" w:rsidRPr="00540702">
        <w:rPr>
          <w:rFonts w:asciiTheme="minorHAnsi" w:hAnsiTheme="minorHAnsi" w:cs="Open Sans"/>
          <w:color w:val="000000" w:themeColor="text1"/>
          <w:sz w:val="20"/>
          <w:szCs w:val="20"/>
        </w:rPr>
        <w:t>Estudantes universitários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11404B" w:rsidRPr="00540702">
        <w:rPr>
          <w:rFonts w:asciiTheme="minorHAnsi" w:hAnsiTheme="minorHAnsi" w:cs="Open Sans"/>
          <w:color w:val="000000" w:themeColor="text1"/>
          <w:sz w:val="20"/>
          <w:szCs w:val="20"/>
        </w:rPr>
        <w:t>Terceira idade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11404B" w:rsidRPr="00540702">
        <w:rPr>
          <w:rFonts w:asciiTheme="minorHAnsi" w:hAnsiTheme="minorHAnsi" w:cs="Open Sans"/>
          <w:color w:val="000000" w:themeColor="text1"/>
          <w:sz w:val="20"/>
          <w:szCs w:val="20"/>
        </w:rPr>
        <w:t>Indígenas, quilombolas ou outras comunidades tradicionais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11404B" w:rsidRPr="00540702">
        <w:rPr>
          <w:rFonts w:asciiTheme="minorHAnsi" w:hAnsiTheme="minorHAnsi" w:cs="Open Sans"/>
          <w:color w:val="000000" w:themeColor="text1"/>
          <w:sz w:val="20"/>
          <w:szCs w:val="20"/>
        </w:rPr>
        <w:t>Turistas estrangeiros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540702">
        <w:rPr>
          <w:rFonts w:asciiTheme="minorHAnsi" w:hAnsiTheme="minorHAnsi" w:cs="Open Sans"/>
          <w:color w:val="000000" w:themeColor="text1"/>
          <w:sz w:val="20"/>
          <w:szCs w:val="20"/>
        </w:rPr>
        <w:t>Estudant</w:t>
      </w:r>
      <w:r w:rsidR="0011404B" w:rsidRPr="00540702">
        <w:rPr>
          <w:rFonts w:asciiTheme="minorHAnsi" w:hAnsiTheme="minorHAnsi" w:cs="Open Sans"/>
          <w:color w:val="000000" w:themeColor="text1"/>
          <w:sz w:val="20"/>
          <w:szCs w:val="20"/>
        </w:rPr>
        <w:t>es de ensino médio</w:t>
      </w:r>
    </w:p>
    <w:p w:rsidR="0011404B" w:rsidRPr="00540702" w:rsidRDefault="0011404B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Professores</w:t>
      </w:r>
    </w:p>
    <w:p w:rsidR="0011404B" w:rsidRPr="00540702" w:rsidRDefault="0011404B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Pessoas com deficiência</w:t>
      </w:r>
    </w:p>
    <w:p w:rsidR="0011404B" w:rsidRPr="00540702" w:rsidRDefault="0011404B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Turistas nacionais</w:t>
      </w:r>
    </w:p>
    <w:p w:rsidR="0011404B" w:rsidRPr="00540702" w:rsidRDefault="0011404B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Pessoas em situação de vulnerabilidade social</w:t>
      </w:r>
    </w:p>
    <w:p w:rsidR="0009260D" w:rsidRPr="00540702" w:rsidRDefault="0071179B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540702">
        <w:rPr>
          <w:rFonts w:asciiTheme="minorHAnsi" w:hAnsiTheme="minorHAnsi"/>
          <w:color w:val="000000" w:themeColor="text1"/>
          <w:sz w:val="20"/>
          <w:szCs w:val="20"/>
        </w:rPr>
        <w:t>[   ] Outro</w:t>
      </w:r>
    </w:p>
    <w:p w:rsidR="00F24571" w:rsidRPr="00540702" w:rsidRDefault="00F24571" w:rsidP="00540702">
      <w:pPr>
        <w:spacing w:before="0" w:after="0" w:line="240" w:lineRule="auto"/>
        <w:rPr>
          <w:rFonts w:eastAsia="Times New Roman" w:cs="Open Sans"/>
          <w:b/>
          <w:color w:val="000000" w:themeColor="text1"/>
          <w:sz w:val="20"/>
          <w:szCs w:val="20"/>
          <w:lang w:eastAsia="pt-BR"/>
        </w:rPr>
      </w:pPr>
      <w:r w:rsidRPr="00540702">
        <w:rPr>
          <w:rFonts w:cs="Open Sans"/>
          <w:b/>
          <w:color w:val="000000" w:themeColor="text1"/>
          <w:sz w:val="20"/>
          <w:szCs w:val="20"/>
        </w:rPr>
        <w:br w:type="page"/>
      </w:r>
    </w:p>
    <w:p w:rsidR="0009260D" w:rsidRPr="00540702" w:rsidRDefault="0009260D" w:rsidP="00540702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 w:cs="Open Sans"/>
          <w:color w:val="000000" w:themeColor="text1"/>
          <w:szCs w:val="20"/>
          <w:bdr w:val="none" w:sz="0" w:space="0" w:color="auto" w:frame="1"/>
        </w:rPr>
      </w:pPr>
      <w:r w:rsidRPr="00540702">
        <w:rPr>
          <w:rFonts w:asciiTheme="minorHAnsi" w:hAnsiTheme="minorHAnsi" w:cs="Open Sans"/>
          <w:b/>
          <w:color w:val="000000" w:themeColor="text1"/>
          <w:szCs w:val="20"/>
          <w:u w:val="single"/>
        </w:rPr>
        <w:lastRenderedPageBreak/>
        <w:t>MAIS INFO</w:t>
      </w:r>
    </w:p>
    <w:p w:rsidR="00B43617" w:rsidRPr="00540702" w:rsidRDefault="00B43617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915EDE" w:rsidRPr="00540702" w:rsidRDefault="00915EDE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Esfera</w:t>
      </w:r>
      <w:r w:rsidR="00540702" w:rsidRPr="00540702">
        <w:rPr>
          <w:rFonts w:asciiTheme="minorHAnsi" w:hAnsiTheme="minorHAnsi" w:cs="Open Sans"/>
          <w:b/>
          <w:color w:val="FF0000"/>
          <w:sz w:val="20"/>
          <w:szCs w:val="20"/>
        </w:rPr>
        <w:t>*</w:t>
      </w: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:</w:t>
      </w:r>
    </w:p>
    <w:p w:rsidR="00915EDE" w:rsidRPr="00540702" w:rsidRDefault="00915EDE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Pública          [   ] Privada</w:t>
      </w:r>
    </w:p>
    <w:p w:rsidR="00540702" w:rsidRDefault="00540702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  <w:sectPr w:rsidR="00540702" w:rsidSect="00F24571">
          <w:headerReference w:type="default" r:id="rId9"/>
          <w:footerReference w:type="default" r:id="rId10"/>
          <w:type w:val="continuous"/>
          <w:pgSz w:w="11906" w:h="16838"/>
          <w:pgMar w:top="1417" w:right="1133" w:bottom="993" w:left="993" w:header="708" w:footer="448" w:gutter="0"/>
          <w:cols w:space="708"/>
          <w:docGrid w:linePitch="360"/>
        </w:sectPr>
      </w:pPr>
    </w:p>
    <w:p w:rsidR="00FE559C" w:rsidRDefault="00FE559C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E42155" w:rsidRPr="00540702" w:rsidRDefault="00E42155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540702" w:rsidRDefault="00540702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  <w:sectPr w:rsidR="00540702" w:rsidSect="00F24571">
          <w:type w:val="continuous"/>
          <w:pgSz w:w="11906" w:h="16838"/>
          <w:pgMar w:top="1417" w:right="1133" w:bottom="993" w:left="993" w:header="708" w:footer="448" w:gutter="0"/>
          <w:cols w:space="708"/>
          <w:docGrid w:linePitch="360"/>
        </w:sectPr>
      </w:pPr>
    </w:p>
    <w:p w:rsidR="00B43617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lastRenderedPageBreak/>
        <w:t>Tipo de esfera</w:t>
      </w:r>
      <w:r w:rsidR="00540702" w:rsidRPr="00540702">
        <w:rPr>
          <w:rFonts w:asciiTheme="minorHAnsi" w:hAnsiTheme="minorHAnsi" w:cs="Open Sans"/>
          <w:b/>
          <w:color w:val="FF0000"/>
          <w:sz w:val="20"/>
          <w:szCs w:val="20"/>
        </w:rPr>
        <w:t>*</w:t>
      </w: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:</w:t>
      </w:r>
    </w:p>
    <w:p w:rsidR="002B5D7D" w:rsidRPr="00540702" w:rsidRDefault="00540702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>
        <w:rPr>
          <w:rFonts w:asciiTheme="minorHAnsi" w:hAnsiTheme="minorHAnsi" w:cs="Open Sans"/>
          <w:color w:val="000000" w:themeColor="text1"/>
          <w:sz w:val="20"/>
          <w:szCs w:val="20"/>
        </w:rPr>
        <w:t>[   ] Federal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Estadual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Distrital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Municipal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Associação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Fundação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Empresa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Particular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Religiosa</w:t>
      </w:r>
    </w:p>
    <w:p w:rsidR="00B43617" w:rsidRPr="00540702" w:rsidRDefault="00F24571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Mista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Entidade Sindical</w:t>
      </w:r>
    </w:p>
    <w:p w:rsidR="002B5D7D" w:rsidRPr="00540702" w:rsidRDefault="002B5D7D" w:rsidP="00540702">
      <w:pPr>
        <w:pStyle w:val="esfera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5E1E86" w:rsidRPr="00540702">
        <w:rPr>
          <w:rFonts w:asciiTheme="minorHAnsi" w:hAnsiTheme="minorHAnsi" w:cs="Open Sans"/>
          <w:color w:val="000000" w:themeColor="text1"/>
          <w:sz w:val="20"/>
          <w:szCs w:val="20"/>
        </w:rPr>
        <w:t>Outra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</w:t>
      </w:r>
    </w:p>
    <w:p w:rsidR="00540702" w:rsidRDefault="00540702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br w:type="column"/>
      </w:r>
      <w:r w:rsidR="005E1E86" w:rsidRPr="00540702">
        <w:rPr>
          <w:rFonts w:asciiTheme="minorHAnsi" w:hAnsiTheme="minorHAnsi"/>
          <w:i/>
          <w:color w:val="FF0000"/>
          <w:sz w:val="20"/>
          <w:szCs w:val="20"/>
        </w:rPr>
        <w:lastRenderedPageBreak/>
        <w:t xml:space="preserve">SOMENTE PARA </w:t>
      </w:r>
      <w:r>
        <w:rPr>
          <w:rFonts w:asciiTheme="minorHAnsi" w:hAnsiTheme="minorHAnsi"/>
          <w:i/>
          <w:color w:val="FF0000"/>
          <w:sz w:val="20"/>
          <w:szCs w:val="20"/>
        </w:rPr>
        <w:t xml:space="preserve">MUSEUS DA </w:t>
      </w:r>
      <w:r w:rsidR="005E1E86" w:rsidRPr="00540702">
        <w:rPr>
          <w:rFonts w:asciiTheme="minorHAnsi" w:hAnsiTheme="minorHAnsi"/>
          <w:b/>
          <w:i/>
          <w:color w:val="FF0000"/>
          <w:sz w:val="20"/>
          <w:szCs w:val="20"/>
        </w:rPr>
        <w:t>ESFERA FEDERAL</w:t>
      </w:r>
    </w:p>
    <w:p w:rsidR="005E1E86" w:rsidRPr="00540702" w:rsidRDefault="00F24571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  <w:r w:rsidRPr="00540702">
        <w:rPr>
          <w:rFonts w:asciiTheme="minorHAnsi" w:hAnsiTheme="minorHAnsi"/>
          <w:b/>
          <w:color w:val="000000" w:themeColor="text1"/>
          <w:sz w:val="20"/>
          <w:szCs w:val="20"/>
        </w:rPr>
        <w:t>M</w:t>
      </w:r>
      <w:r w:rsidR="005E1E86" w:rsidRPr="00540702">
        <w:rPr>
          <w:rFonts w:asciiTheme="minorHAnsi" w:hAnsiTheme="minorHAnsi"/>
          <w:b/>
          <w:color w:val="000000" w:themeColor="text1"/>
          <w:sz w:val="20"/>
          <w:szCs w:val="20"/>
        </w:rPr>
        <w:t xml:space="preserve">arque o </w:t>
      </w:r>
      <w:r w:rsidR="002716DF" w:rsidRPr="00540702">
        <w:rPr>
          <w:rFonts w:asciiTheme="minorHAnsi" w:hAnsiTheme="minorHAnsi"/>
          <w:b/>
          <w:color w:val="000000" w:themeColor="text1"/>
          <w:sz w:val="20"/>
          <w:szCs w:val="20"/>
        </w:rPr>
        <w:t>órgão</w:t>
      </w:r>
      <w:r w:rsidR="005E1E86" w:rsidRPr="00540702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ao qual o museu está ligado</w:t>
      </w:r>
      <w:r w:rsidR="005E1E86" w:rsidRPr="00540702">
        <w:rPr>
          <w:rFonts w:asciiTheme="minorHAnsi" w:hAnsiTheme="minorHAnsi"/>
          <w:color w:val="000000" w:themeColor="text1"/>
          <w:sz w:val="20"/>
          <w:szCs w:val="20"/>
        </w:rPr>
        <w:t>: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Ministério da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</w:t>
      </w:r>
      <w:r w:rsidR="005827AA" w:rsidRPr="00540702">
        <w:rPr>
          <w:rFonts w:asciiTheme="minorHAnsi" w:hAnsiTheme="minorHAnsi" w:cs="Open Sans"/>
          <w:color w:val="000000" w:themeColor="text1"/>
          <w:sz w:val="20"/>
          <w:szCs w:val="20"/>
        </w:rPr>
        <w:t>Agricultura, Pecuária e Abastecimento</w:t>
      </w:r>
    </w:p>
    <w:p w:rsidR="005827AA" w:rsidRPr="00540702" w:rsidRDefault="005827AA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das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Cidades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Ciência, Tecnologia, Inovação e Comunicações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Cultura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Defesa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do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Desenvolvimento, Indústria e Comércio Exterior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do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Desenvolvimento Social e Agrário  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Educação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do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Esporte 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Fazenda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Integração Nacional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Justiça e Cidadania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do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Meio Ambiente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das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Minas e Energia  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do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Planejamento, Orçamento e Gestão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das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Relações Exteriores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Saúde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do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Trabalho e Previdência Social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da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Transparê</w:t>
      </w:r>
      <w:r w:rsidR="002716DF" w:rsidRPr="00540702">
        <w:rPr>
          <w:rFonts w:asciiTheme="minorHAnsi" w:hAnsiTheme="minorHAnsi" w:cs="Open Sans"/>
          <w:color w:val="000000" w:themeColor="text1"/>
          <w:sz w:val="20"/>
          <w:szCs w:val="20"/>
        </w:rPr>
        <w:t>ncia, Fiscalização e Controle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dos </w:t>
      </w:r>
      <w:r w:rsidR="002716DF" w:rsidRPr="00540702">
        <w:rPr>
          <w:rFonts w:asciiTheme="minorHAnsi" w:hAnsiTheme="minorHAnsi" w:cs="Open Sans"/>
          <w:color w:val="000000" w:themeColor="text1"/>
          <w:sz w:val="20"/>
          <w:szCs w:val="20"/>
        </w:rPr>
        <w:t>Transportes, Portos e Aviação Civil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6C059E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Ministério do </w:t>
      </w:r>
      <w:r w:rsidR="002716DF" w:rsidRPr="00540702">
        <w:rPr>
          <w:rFonts w:asciiTheme="minorHAnsi" w:hAnsiTheme="minorHAnsi" w:cs="Open Sans"/>
          <w:color w:val="000000" w:themeColor="text1"/>
          <w:sz w:val="20"/>
          <w:szCs w:val="20"/>
        </w:rPr>
        <w:t>Turismo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2716DF" w:rsidRPr="00540702">
        <w:rPr>
          <w:rFonts w:asciiTheme="minorHAnsi" w:hAnsiTheme="minorHAnsi" w:cs="Open Sans"/>
          <w:color w:val="000000" w:themeColor="text1"/>
          <w:sz w:val="20"/>
          <w:szCs w:val="20"/>
        </w:rPr>
        <w:t>Secretaria de Governo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 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2716DF" w:rsidRPr="00540702">
        <w:rPr>
          <w:rFonts w:asciiTheme="minorHAnsi" w:hAnsiTheme="minorHAnsi" w:cs="Open Sans"/>
          <w:color w:val="000000" w:themeColor="text1"/>
          <w:sz w:val="20"/>
          <w:szCs w:val="20"/>
        </w:rPr>
        <w:t>Casa Civil</w:t>
      </w:r>
    </w:p>
    <w:p w:rsidR="005C677F" w:rsidRPr="00540702" w:rsidRDefault="005C677F" w:rsidP="00E42155">
      <w:pPr>
        <w:pStyle w:val="esfera"/>
        <w:spacing w:before="0" w:beforeAutospacing="0" w:after="0" w:afterAutospacing="0"/>
        <w:ind w:left="851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</w:t>
      </w:r>
      <w:r w:rsidR="002716DF" w:rsidRPr="00540702">
        <w:rPr>
          <w:rFonts w:asciiTheme="minorHAnsi" w:hAnsiTheme="minorHAnsi" w:cs="Open Sans"/>
          <w:color w:val="000000" w:themeColor="text1"/>
          <w:sz w:val="20"/>
          <w:szCs w:val="20"/>
        </w:rPr>
        <w:t>Gabinete de Segurança Institucional</w:t>
      </w:r>
    </w:p>
    <w:p w:rsid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  <w:sectPr w:rsidR="00540702" w:rsidSect="00540702">
          <w:type w:val="continuous"/>
          <w:pgSz w:w="11906" w:h="16838"/>
          <w:pgMar w:top="1417" w:right="1133" w:bottom="993" w:left="993" w:header="708" w:footer="448" w:gutter="0"/>
          <w:cols w:num="2" w:space="426" w:equalWidth="0">
            <w:col w:w="2788" w:space="708"/>
            <w:col w:w="6284"/>
          </w:cols>
          <w:docGrid w:linePitch="360"/>
        </w:sectPr>
      </w:pPr>
    </w:p>
    <w:p w:rsidR="00651D4F" w:rsidRPr="007C2AA8" w:rsidRDefault="00651D4F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7C2AA8" w:rsidRDefault="007C2AA8" w:rsidP="007C2AA8">
      <w:pPr>
        <w:pStyle w:val="NormalWeb"/>
        <w:spacing w:before="0" w:beforeAutospacing="0" w:after="0" w:afterAutospacing="0"/>
        <w:ind w:left="-851" w:right="-568" w:firstLine="851"/>
        <w:textAlignment w:val="baseline"/>
        <w:rPr>
          <w:rFonts w:asciiTheme="minorHAnsi" w:hAnsiTheme="minorHAnsi" w:cs="Open Sans"/>
          <w:sz w:val="20"/>
          <w:szCs w:val="20"/>
        </w:rPr>
      </w:pPr>
      <w:r w:rsidRPr="007C2AA8">
        <w:rPr>
          <w:rFonts w:asciiTheme="minorHAnsi" w:hAnsiTheme="minorHAnsi" w:cs="Open Sans"/>
          <w:b/>
          <w:sz w:val="20"/>
          <w:szCs w:val="20"/>
        </w:rPr>
        <w:t>Ano de abertura</w:t>
      </w:r>
      <w:r w:rsidRPr="007C2AA8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7C2AA8">
        <w:rPr>
          <w:rFonts w:asciiTheme="minorHAnsi" w:hAnsiTheme="minorHAnsi" w:cs="Open Sans"/>
          <w:b/>
          <w:sz w:val="20"/>
          <w:szCs w:val="20"/>
        </w:rPr>
        <w:t>:</w:t>
      </w:r>
      <w:r w:rsidRPr="007C2AA8">
        <w:rPr>
          <w:rFonts w:asciiTheme="minorHAnsi" w:hAnsiTheme="minorHAnsi" w:cs="Open Sans"/>
          <w:sz w:val="20"/>
          <w:szCs w:val="20"/>
        </w:rPr>
        <w:t xml:space="preserve"> [________]</w:t>
      </w:r>
    </w:p>
    <w:p w:rsidR="007C2AA8" w:rsidRPr="007C2AA8" w:rsidRDefault="007C2AA8" w:rsidP="007C2AA8">
      <w:pPr>
        <w:pStyle w:val="NormalWeb"/>
        <w:spacing w:before="0" w:beforeAutospacing="0" w:after="0" w:afterAutospacing="0"/>
        <w:ind w:left="-851" w:right="-568" w:firstLine="851"/>
        <w:textAlignment w:val="baseline"/>
        <w:rPr>
          <w:rFonts w:asciiTheme="minorHAnsi" w:hAnsiTheme="minorHAnsi" w:cs="Open Sans"/>
          <w:sz w:val="20"/>
          <w:szCs w:val="20"/>
        </w:rPr>
      </w:pPr>
    </w:p>
    <w:p w:rsidR="007C2AA8" w:rsidRPr="007C2AA8" w:rsidRDefault="007C2AA8" w:rsidP="007C2AA8">
      <w:pPr>
        <w:pStyle w:val="esfera"/>
        <w:spacing w:before="0" w:beforeAutospacing="0" w:after="0" w:afterAutospacing="0" w:line="240" w:lineRule="atLeast"/>
        <w:ind w:left="-851" w:right="-568" w:firstLine="851"/>
        <w:textAlignment w:val="baseline"/>
        <w:rPr>
          <w:rStyle w:val="apple-converted-space"/>
          <w:rFonts w:asciiTheme="minorHAnsi" w:hAnsiTheme="minorHAnsi" w:cs="Open Sans"/>
          <w:bCs/>
          <w:sz w:val="20"/>
          <w:szCs w:val="20"/>
          <w:bdr w:val="none" w:sz="0" w:space="0" w:color="auto" w:frame="1"/>
        </w:rPr>
      </w:pPr>
      <w:r w:rsidRPr="007C2AA8">
        <w:rPr>
          <w:rStyle w:val="label"/>
          <w:rFonts w:asciiTheme="minorHAnsi" w:hAnsiTheme="minorHAnsi" w:cs="Open Sans"/>
          <w:b/>
          <w:bCs/>
          <w:sz w:val="20"/>
          <w:szCs w:val="20"/>
          <w:bdr w:val="none" w:sz="0" w:space="0" w:color="auto" w:frame="1"/>
        </w:rPr>
        <w:t>CNPJ:</w:t>
      </w:r>
      <w:r w:rsidRPr="007C2AA8">
        <w:rPr>
          <w:rStyle w:val="apple-converted-space"/>
          <w:rFonts w:asciiTheme="minorHAnsi" w:hAnsiTheme="minorHAnsi" w:cs="Open Sans"/>
          <w:b/>
          <w:bCs/>
          <w:sz w:val="20"/>
          <w:szCs w:val="20"/>
          <w:bdr w:val="none" w:sz="0" w:space="0" w:color="auto" w:frame="1"/>
        </w:rPr>
        <w:t> </w:t>
      </w:r>
      <w:r w:rsidRPr="007C2AA8">
        <w:rPr>
          <w:rStyle w:val="apple-converted-space"/>
          <w:rFonts w:asciiTheme="minorHAnsi" w:hAnsiTheme="minorHAnsi" w:cs="Open Sans"/>
          <w:bCs/>
          <w:sz w:val="20"/>
          <w:szCs w:val="20"/>
          <w:bdr w:val="none" w:sz="0" w:space="0" w:color="auto" w:frame="1"/>
        </w:rPr>
        <w:t>[________________________________________]</w:t>
      </w:r>
    </w:p>
    <w:p w:rsidR="007C2AA8" w:rsidRPr="007C2AA8" w:rsidRDefault="007C2AA8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sz w:val="20"/>
          <w:szCs w:val="20"/>
        </w:rPr>
      </w:pP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lastRenderedPageBreak/>
        <w:t>Tipo de Museu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: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 (Marcar apenas uma opção)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Tradicional/clássico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Virtual</w:t>
      </w:r>
    </w:p>
    <w:p w:rsidR="00651D4F" w:rsidRPr="00540702" w:rsidRDefault="00473A81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Museu de território/E</w:t>
      </w:r>
      <w:r w:rsidR="00651D4F" w:rsidRPr="00540702">
        <w:rPr>
          <w:rFonts w:asciiTheme="minorHAnsi" w:hAnsiTheme="minorHAnsi" w:cs="Open Sans"/>
          <w:color w:val="000000" w:themeColor="text1"/>
          <w:sz w:val="20"/>
          <w:szCs w:val="20"/>
        </w:rPr>
        <w:t>comuseu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Unidade de Conservação da Natureza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Jardim zoológico, jardim botânico, herbário, oceanário ou planetário</w:t>
      </w:r>
    </w:p>
    <w:p w:rsidR="00473A81" w:rsidRPr="00540702" w:rsidRDefault="00473A81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7D3CDB" w:rsidRPr="00540702" w:rsidRDefault="003336E4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/>
          <w:b/>
          <w:color w:val="000000" w:themeColor="text1"/>
          <w:sz w:val="20"/>
          <w:szCs w:val="20"/>
        </w:rPr>
        <w:t>O museu é itinerante:</w:t>
      </w:r>
    </w:p>
    <w:p w:rsidR="00540702" w:rsidRP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540702" w:rsidRPr="00540702" w:rsidRDefault="00540702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381866" w:rsidRPr="00540702" w:rsidRDefault="00381866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O museu é de caráter comunitário?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4011CE" w:rsidRPr="00540702" w:rsidRDefault="004011CE" w:rsidP="00540702">
      <w:pPr>
        <w:spacing w:before="0" w:after="0" w:line="240" w:lineRule="auto"/>
        <w:jc w:val="both"/>
        <w:rPr>
          <w:rFonts w:eastAsia="Times New Roman" w:cs="Open Sans"/>
          <w:color w:val="000000" w:themeColor="text1"/>
          <w:sz w:val="20"/>
          <w:szCs w:val="20"/>
          <w:lang w:eastAsia="pt-BR"/>
        </w:rPr>
      </w:pPr>
      <w:r w:rsidRPr="00540702">
        <w:rPr>
          <w:rFonts w:eastAsia="Times New Roman" w:cs="Open Sans"/>
          <w:i/>
          <w:color w:val="000000" w:themeColor="text1"/>
          <w:sz w:val="20"/>
          <w:szCs w:val="20"/>
          <w:lang w:eastAsia="pt-BR"/>
        </w:rPr>
        <w:t>Museu que tem como principais objetivos a valorização e desenvolvimento das comunidades em que estão inseridos (entende-se aqui por comunidade um grupo que possui características comuns seja ocupação do mesmo território, mesma crença, ou demais características culturais). Caracterizam-se essencialmente pela gestão comunitária e preferencialmente pela participação dos integrantes da comunidade em seus trabalhos técnicos</w:t>
      </w:r>
      <w:r w:rsidRPr="00540702">
        <w:rPr>
          <w:rFonts w:eastAsia="Times New Roman" w:cs="Open Sans"/>
          <w:color w:val="000000" w:themeColor="text1"/>
          <w:sz w:val="20"/>
          <w:szCs w:val="20"/>
          <w:lang w:eastAsia="pt-BR"/>
        </w:rPr>
        <w:t>.</w:t>
      </w:r>
    </w:p>
    <w:p w:rsid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540702" w:rsidRP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381866" w:rsidRPr="00540702" w:rsidRDefault="00381866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A comunidade realiza atividades museológicas?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</w:p>
    <w:p w:rsidR="00540702" w:rsidRPr="00540702" w:rsidRDefault="00540702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Sim          [   ] Não</w:t>
      </w:r>
    </w:p>
    <w:p w:rsidR="00E42155" w:rsidRDefault="00E4215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>
        <w:rPr>
          <w:rFonts w:asciiTheme="minorHAnsi" w:hAnsiTheme="minorHAnsi" w:cs="Open Sans"/>
          <w:color w:val="000000" w:themeColor="text1"/>
          <w:sz w:val="20"/>
          <w:szCs w:val="20"/>
        </w:rPr>
        <w:br w:type="page"/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lastRenderedPageBreak/>
        <w:t>Temática do Museu</w:t>
      </w:r>
      <w:r w:rsidRPr="00540702">
        <w:rPr>
          <w:rStyle w:val="label"/>
          <w:rFonts w:asciiTheme="minorHAnsi" w:hAnsiTheme="minorHAnsi" w:cs="Open Sans"/>
          <w:b/>
          <w:bCs/>
          <w:color w:val="FF0000"/>
          <w:sz w:val="20"/>
          <w:szCs w:val="20"/>
          <w:bdr w:val="none" w:sz="0" w:space="0" w:color="auto" w:frame="1"/>
        </w:rPr>
        <w:t>*</w:t>
      </w: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: </w:t>
      </w: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(Marcar apenas uma opção)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Artes, arquitetura e linguística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Antropologia e arqueologia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Ciências exatas, da terra, biológicas e da saúde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História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Educação, esporte e lazer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Meios de comunicação e transporte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Produção de bens e serviços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Defesa e segurança pública</w:t>
      </w:r>
    </w:p>
    <w:p w:rsidR="00E72BE0" w:rsidRPr="00540702" w:rsidRDefault="00E72BE0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Tipologia de acervo: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Antropologia e etnografia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Arqueologia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Artes Visuais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Ciências Naturais e História Natural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Ciência e tecnologia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História</w:t>
      </w:r>
    </w:p>
    <w:p w:rsidR="00651D4F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Imagem e som</w:t>
      </w:r>
    </w:p>
    <w:p w:rsidR="007073E5" w:rsidRPr="00540702" w:rsidRDefault="00651D4F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Virtual</w:t>
      </w:r>
    </w:p>
    <w:p w:rsidR="00A605F9" w:rsidRDefault="00A605F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540702" w:rsidRPr="00540702" w:rsidRDefault="00540702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7073E5" w:rsidRPr="00540702" w:rsidRDefault="00540702" w:rsidP="00540702">
      <w:pPr>
        <w:spacing w:before="0" w:after="0" w:line="240" w:lineRule="auto"/>
        <w:rPr>
          <w:rFonts w:cs="Open Sans"/>
          <w:i/>
          <w:color w:val="FF0000"/>
          <w:sz w:val="20"/>
          <w:szCs w:val="20"/>
        </w:rPr>
      </w:pPr>
      <w:r w:rsidRPr="00540702">
        <w:rPr>
          <w:rFonts w:cs="Open Sans"/>
          <w:i/>
          <w:color w:val="FF0000"/>
          <w:sz w:val="20"/>
          <w:szCs w:val="20"/>
        </w:rPr>
        <w:t>SOMENTE PARA MUSEUS CLASSIFICADOS COMO "</w:t>
      </w:r>
      <w:r w:rsidRPr="00540702">
        <w:rPr>
          <w:rFonts w:cs="Open Sans"/>
          <w:b/>
          <w:i/>
          <w:color w:val="FF0000"/>
          <w:sz w:val="20"/>
          <w:szCs w:val="20"/>
        </w:rPr>
        <w:t>UNIDADE DE CONSERVAÇÃO DA NATUREZA</w:t>
      </w:r>
      <w:r w:rsidRPr="00540702">
        <w:rPr>
          <w:rFonts w:cs="Open Sans"/>
          <w:i/>
          <w:color w:val="FF0000"/>
          <w:sz w:val="20"/>
          <w:szCs w:val="20"/>
        </w:rPr>
        <w:t>"</w:t>
      </w:r>
    </w:p>
    <w:p w:rsidR="00540702" w:rsidRDefault="00540702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Tipo/categoria de manejo da Unidade de Conservação: 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Proteção integral          [   ] Uso sustentável           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Tipo de unidade de conservação integral: 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Não se aplica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Estação ecológica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Monumento natural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lastRenderedPageBreak/>
        <w:t>[   ] Parque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Refúgio da Vida Silvestre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Reserva biológica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Tipo de unidade de uso sustentável: </w:t>
      </w:r>
    </w:p>
    <w:p w:rsidR="00F20686" w:rsidRPr="00540702" w:rsidRDefault="00F20686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Não se aplica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Floresta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Reserva Extravista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Reserva de Desenvolvimento Sustentável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Reserva de Fauna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Área de Proteção Ambiental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Área de Relevante Interesse Ecológico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Reserva Particular do Patrimônio Natural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A605F9" w:rsidRPr="00540702" w:rsidRDefault="00A605F9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7073E5" w:rsidRPr="00E42155" w:rsidRDefault="00E42155" w:rsidP="00540702">
      <w:pPr>
        <w:spacing w:before="0" w:after="0" w:line="240" w:lineRule="auto"/>
        <w:rPr>
          <w:rFonts w:cs="Open Sans"/>
          <w:i/>
          <w:color w:val="FF0000"/>
          <w:sz w:val="20"/>
          <w:szCs w:val="20"/>
        </w:rPr>
      </w:pPr>
      <w:r w:rsidRPr="00E42155">
        <w:rPr>
          <w:rFonts w:cs="Open Sans"/>
          <w:i/>
          <w:color w:val="FF0000"/>
          <w:sz w:val="20"/>
          <w:szCs w:val="20"/>
        </w:rPr>
        <w:t>SOMENTE PARA MUSEUS VIRTUAIS</w:t>
      </w:r>
    </w:p>
    <w:p w:rsidR="00E42155" w:rsidRDefault="00E4215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/>
          <w:b/>
          <w:color w:val="000000" w:themeColor="text1"/>
          <w:sz w:val="20"/>
          <w:szCs w:val="20"/>
        </w:rPr>
        <w:t>Possui acervo material: </w:t>
      </w:r>
    </w:p>
    <w:p w:rsidR="007073E5" w:rsidRPr="00540702" w:rsidRDefault="007073E5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Sim          [   ] Não           </w:t>
      </w: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color w:val="000000" w:themeColor="text1"/>
          <w:sz w:val="20"/>
          <w:szCs w:val="20"/>
        </w:rPr>
      </w:pPr>
    </w:p>
    <w:p w:rsidR="007073E5" w:rsidRPr="00540702" w:rsidRDefault="007073E5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540702">
        <w:rPr>
          <w:rFonts w:asciiTheme="minorHAnsi" w:hAnsiTheme="minorHAnsi"/>
          <w:b/>
          <w:color w:val="000000" w:themeColor="text1"/>
          <w:sz w:val="20"/>
          <w:szCs w:val="20"/>
        </w:rPr>
        <w:t>O acervo ma</w:t>
      </w:r>
      <w:r w:rsidR="00651D4F" w:rsidRPr="00540702">
        <w:rPr>
          <w:rFonts w:asciiTheme="minorHAnsi" w:hAnsiTheme="minorHAnsi"/>
          <w:b/>
          <w:color w:val="000000" w:themeColor="text1"/>
          <w:sz w:val="20"/>
          <w:szCs w:val="20"/>
        </w:rPr>
        <w:t>terial encontra-se em exposição?</w:t>
      </w:r>
    </w:p>
    <w:p w:rsidR="007073E5" w:rsidRPr="00540702" w:rsidRDefault="00F20686" w:rsidP="00540702">
      <w:pPr>
        <w:pStyle w:val="NormalWeb"/>
        <w:tabs>
          <w:tab w:val="left" w:pos="1683"/>
        </w:tabs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[   ] Não se aplica     </w:t>
      </w:r>
      <w:r w:rsidR="00651D4F" w:rsidRPr="00540702">
        <w:rPr>
          <w:rFonts w:asciiTheme="minorHAnsi" w:hAnsiTheme="minorHAnsi" w:cs="Open Sans"/>
          <w:color w:val="000000" w:themeColor="text1"/>
          <w:sz w:val="20"/>
          <w:szCs w:val="20"/>
        </w:rPr>
        <w:t>[   ] S</w:t>
      </w:r>
      <w:r w:rsidR="00A605F9" w:rsidRPr="00540702">
        <w:rPr>
          <w:rFonts w:asciiTheme="minorHAnsi" w:hAnsiTheme="minorHAnsi" w:cs="Open Sans"/>
          <w:color w:val="000000" w:themeColor="text1"/>
          <w:sz w:val="20"/>
          <w:szCs w:val="20"/>
        </w:rPr>
        <w:t xml:space="preserve">im          [   ] Não          </w:t>
      </w:r>
    </w:p>
    <w:p w:rsidR="00FE559C" w:rsidRPr="00540702" w:rsidRDefault="00FE559C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540702" w:rsidRPr="00540702" w:rsidRDefault="00540702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540702" w:rsidRPr="00540702" w:rsidRDefault="00540702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540702" w:rsidRPr="00540702" w:rsidRDefault="00540702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</w:p>
    <w:p w:rsidR="00381866" w:rsidRPr="00540702" w:rsidRDefault="00FE559C" w:rsidP="00540702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Open Sans"/>
          <w:color w:val="000000" w:themeColor="text1"/>
          <w:sz w:val="20"/>
          <w:szCs w:val="20"/>
        </w:rPr>
      </w:pP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OBS.: O museu pode anexar </w:t>
      </w:r>
      <w:r w:rsidR="00540702"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 xml:space="preserve">à mensagem </w:t>
      </w:r>
      <w:r w:rsidRPr="00540702">
        <w:rPr>
          <w:rFonts w:asciiTheme="minorHAnsi" w:hAnsiTheme="minorHAnsi" w:cs="Open Sans"/>
          <w:b/>
          <w:color w:val="000000" w:themeColor="text1"/>
          <w:sz w:val="20"/>
          <w:szCs w:val="20"/>
        </w:rPr>
        <w:t>duas imagens de no máximo 40 MB em formato .png ou .jpg para personalizar sua página.</w:t>
      </w:r>
    </w:p>
    <w:sectPr w:rsidR="00381866" w:rsidRPr="00540702" w:rsidSect="00F24571">
      <w:type w:val="continuous"/>
      <w:pgSz w:w="11906" w:h="16838"/>
      <w:pgMar w:top="1417" w:right="1133" w:bottom="993" w:left="993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9F" w:rsidRDefault="00F04D9F" w:rsidP="001C114B">
      <w:pPr>
        <w:spacing w:before="0" w:after="0" w:line="240" w:lineRule="auto"/>
      </w:pPr>
      <w:r>
        <w:separator/>
      </w:r>
    </w:p>
  </w:endnote>
  <w:endnote w:type="continuationSeparator" w:id="0">
    <w:p w:rsidR="00F04D9F" w:rsidRDefault="00F04D9F" w:rsidP="001C11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A8" w:rsidRPr="006543F1" w:rsidRDefault="007C2AA8" w:rsidP="00F24571">
    <w:pPr>
      <w:pStyle w:val="Rodap"/>
      <w:ind w:left="-851" w:right="141"/>
      <w:jc w:val="right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6223000</wp:posOffset>
          </wp:positionH>
          <wp:positionV relativeFrom="paragraph">
            <wp:posOffset>10160</wp:posOffset>
          </wp:positionV>
          <wp:extent cx="359258" cy="360699"/>
          <wp:effectExtent l="19050" t="0" r="59842" b="39351"/>
          <wp:wrapNone/>
          <wp:docPr id="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8" cy="3606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anchor>
      </w:drawing>
    </w:r>
    <w:r w:rsidRPr="00320047">
      <w:rPr>
        <w:b/>
        <w:color w:val="76923C" w:themeColor="accent3" w:themeShade="BF"/>
        <w:sz w:val="18"/>
        <w:szCs w:val="18"/>
      </w:rPr>
      <w:t xml:space="preserve">Rede Nacional de Identificação de Museus </w:t>
    </w:r>
    <w:r>
      <w:rPr>
        <w:b/>
        <w:color w:val="76923C" w:themeColor="accent3" w:themeShade="BF"/>
        <w:sz w:val="18"/>
        <w:szCs w:val="18"/>
      </w:rPr>
      <w:t>–</w:t>
    </w:r>
    <w:r w:rsidRPr="00320047">
      <w:rPr>
        <w:b/>
        <w:color w:val="76923C" w:themeColor="accent3" w:themeShade="BF"/>
        <w:sz w:val="18"/>
        <w:szCs w:val="18"/>
      </w:rPr>
      <w:t xml:space="preserve"> RENIM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A8" w:rsidRDefault="007C2AA8" w:rsidP="00D171D6">
    <w:pPr>
      <w:pStyle w:val="Rodap"/>
      <w:ind w:left="-851"/>
      <w:rPr>
        <w:b/>
        <w:color w:val="76923C" w:themeColor="accent3" w:themeShade="BF"/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5947040</wp:posOffset>
          </wp:positionH>
          <wp:positionV relativeFrom="paragraph">
            <wp:posOffset>77366</wp:posOffset>
          </wp:positionV>
          <wp:extent cx="359258" cy="360699"/>
          <wp:effectExtent l="19050" t="0" r="59842" b="39351"/>
          <wp:wrapNone/>
          <wp:docPr id="5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58" cy="36069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/>
                </pic:spPr>
              </pic:pic>
            </a:graphicData>
          </a:graphic>
        </wp:anchor>
      </w:drawing>
    </w:r>
    <w:r w:rsidRPr="00320047">
      <w:rPr>
        <w:b/>
        <w:color w:val="76923C" w:themeColor="accent3" w:themeShade="BF"/>
        <w:sz w:val="18"/>
        <w:szCs w:val="18"/>
      </w:rPr>
      <w:tab/>
    </w:r>
    <w:r>
      <w:rPr>
        <w:b/>
        <w:color w:val="76923C" w:themeColor="accent3" w:themeShade="BF"/>
        <w:sz w:val="18"/>
        <w:szCs w:val="18"/>
      </w:rPr>
      <w:t xml:space="preserve">                                                                                                                 </w:t>
    </w:r>
  </w:p>
  <w:p w:rsidR="007C2AA8" w:rsidRPr="00320047" w:rsidRDefault="007C2AA8" w:rsidP="00D171D6">
    <w:pPr>
      <w:pStyle w:val="Rodap"/>
      <w:jc w:val="center"/>
      <w:rPr>
        <w:sz w:val="18"/>
        <w:szCs w:val="18"/>
      </w:rPr>
    </w:pPr>
    <w:r>
      <w:rPr>
        <w:b/>
        <w:color w:val="76923C" w:themeColor="accent3" w:themeShade="BF"/>
        <w:sz w:val="18"/>
        <w:szCs w:val="18"/>
      </w:rPr>
      <w:t xml:space="preserve">                                                                                                                   </w:t>
    </w:r>
    <w:r w:rsidRPr="00320047">
      <w:rPr>
        <w:b/>
        <w:color w:val="76923C" w:themeColor="accent3" w:themeShade="BF"/>
        <w:sz w:val="18"/>
        <w:szCs w:val="18"/>
      </w:rPr>
      <w:t xml:space="preserve">Rede Nacional de Identificação de Museus </w:t>
    </w:r>
    <w:r>
      <w:rPr>
        <w:b/>
        <w:color w:val="76923C" w:themeColor="accent3" w:themeShade="BF"/>
        <w:sz w:val="18"/>
        <w:szCs w:val="18"/>
      </w:rPr>
      <w:t>–</w:t>
    </w:r>
    <w:r w:rsidRPr="00320047">
      <w:rPr>
        <w:b/>
        <w:color w:val="76923C" w:themeColor="accent3" w:themeShade="BF"/>
        <w:sz w:val="18"/>
        <w:szCs w:val="18"/>
      </w:rPr>
      <w:t xml:space="preserve"> RENIM</w:t>
    </w:r>
  </w:p>
  <w:p w:rsidR="007C2AA8" w:rsidRPr="006543F1" w:rsidRDefault="007C2AA8" w:rsidP="006543F1">
    <w:pPr>
      <w:pStyle w:val="Rodap"/>
      <w:ind w:left="-851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9F" w:rsidRDefault="00F04D9F" w:rsidP="001C114B">
      <w:pPr>
        <w:spacing w:before="0" w:after="0" w:line="240" w:lineRule="auto"/>
      </w:pPr>
      <w:r>
        <w:separator/>
      </w:r>
    </w:p>
  </w:footnote>
  <w:footnote w:type="continuationSeparator" w:id="0">
    <w:p w:rsidR="00F04D9F" w:rsidRDefault="00F04D9F" w:rsidP="001C11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A8" w:rsidRDefault="007C2AA8">
    <w:pPr>
      <w:pStyle w:val="Cabealho"/>
    </w:pPr>
    <w:r w:rsidRPr="006543F1">
      <w:rPr>
        <w:noProof/>
        <w:lang w:eastAsia="pt-BR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4377548</wp:posOffset>
          </wp:positionH>
          <wp:positionV relativeFrom="paragraph">
            <wp:posOffset>-354046</wp:posOffset>
          </wp:positionV>
          <wp:extent cx="1782454" cy="655093"/>
          <wp:effectExtent l="19050" t="0" r="8246" b="0"/>
          <wp:wrapNone/>
          <wp:docPr id="55" name="Imagem 0" descr="Logo Museusbr 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seusbr 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54" cy="655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A8" w:rsidRDefault="007C2A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A8" w:rsidRDefault="007C2AA8">
    <w:pPr>
      <w:pStyle w:val="Cabealho"/>
    </w:pPr>
    <w:r w:rsidRPr="006543F1">
      <w:rPr>
        <w:noProof/>
        <w:lang w:eastAsia="pt-BR"/>
      </w:rPr>
      <w:drawing>
        <wp:anchor distT="0" distB="0" distL="114300" distR="114300" simplePos="0" relativeHeight="251648000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-306070</wp:posOffset>
          </wp:positionV>
          <wp:extent cx="1782454" cy="655093"/>
          <wp:effectExtent l="19050" t="0" r="8246" b="0"/>
          <wp:wrapNone/>
          <wp:docPr id="57" name="Imagem 0" descr="Logo Museusbr 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useusbr 0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2454" cy="655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66"/>
    <w:rsid w:val="000378EE"/>
    <w:rsid w:val="00057E8C"/>
    <w:rsid w:val="0009260D"/>
    <w:rsid w:val="000C0468"/>
    <w:rsid w:val="000E136A"/>
    <w:rsid w:val="000E4877"/>
    <w:rsid w:val="000F24C0"/>
    <w:rsid w:val="000F3EBD"/>
    <w:rsid w:val="0011404B"/>
    <w:rsid w:val="00127F43"/>
    <w:rsid w:val="001322B1"/>
    <w:rsid w:val="00157E5B"/>
    <w:rsid w:val="001736AC"/>
    <w:rsid w:val="001C114B"/>
    <w:rsid w:val="002203F2"/>
    <w:rsid w:val="0023242A"/>
    <w:rsid w:val="00233B97"/>
    <w:rsid w:val="002716DF"/>
    <w:rsid w:val="0027570E"/>
    <w:rsid w:val="00281965"/>
    <w:rsid w:val="002B5D7D"/>
    <w:rsid w:val="002C4736"/>
    <w:rsid w:val="00305FAD"/>
    <w:rsid w:val="00331643"/>
    <w:rsid w:val="003336E4"/>
    <w:rsid w:val="00373139"/>
    <w:rsid w:val="00381866"/>
    <w:rsid w:val="003A643D"/>
    <w:rsid w:val="003E4CD9"/>
    <w:rsid w:val="004011CE"/>
    <w:rsid w:val="00416C98"/>
    <w:rsid w:val="00434861"/>
    <w:rsid w:val="00473A81"/>
    <w:rsid w:val="004C20C4"/>
    <w:rsid w:val="004F0992"/>
    <w:rsid w:val="00540702"/>
    <w:rsid w:val="00576ACD"/>
    <w:rsid w:val="005827AA"/>
    <w:rsid w:val="00584F45"/>
    <w:rsid w:val="00590B5B"/>
    <w:rsid w:val="00591767"/>
    <w:rsid w:val="005C208B"/>
    <w:rsid w:val="005C677F"/>
    <w:rsid w:val="005E1E86"/>
    <w:rsid w:val="00615BAB"/>
    <w:rsid w:val="00645BC4"/>
    <w:rsid w:val="00651D4F"/>
    <w:rsid w:val="006543F1"/>
    <w:rsid w:val="006B0334"/>
    <w:rsid w:val="006B77F6"/>
    <w:rsid w:val="006C059E"/>
    <w:rsid w:val="006E3B05"/>
    <w:rsid w:val="007073E5"/>
    <w:rsid w:val="0071179B"/>
    <w:rsid w:val="007230E5"/>
    <w:rsid w:val="00746396"/>
    <w:rsid w:val="00787C5F"/>
    <w:rsid w:val="00796424"/>
    <w:rsid w:val="007B326E"/>
    <w:rsid w:val="007C2AA8"/>
    <w:rsid w:val="007D3CDB"/>
    <w:rsid w:val="007E3224"/>
    <w:rsid w:val="00800471"/>
    <w:rsid w:val="00804DB6"/>
    <w:rsid w:val="008202BF"/>
    <w:rsid w:val="00865280"/>
    <w:rsid w:val="00885741"/>
    <w:rsid w:val="00885CCD"/>
    <w:rsid w:val="00897075"/>
    <w:rsid w:val="008C0161"/>
    <w:rsid w:val="00903B60"/>
    <w:rsid w:val="00915EDE"/>
    <w:rsid w:val="009220E8"/>
    <w:rsid w:val="009400A9"/>
    <w:rsid w:val="009405F9"/>
    <w:rsid w:val="009B7DD7"/>
    <w:rsid w:val="00A01DC5"/>
    <w:rsid w:val="00A34C22"/>
    <w:rsid w:val="00A605F9"/>
    <w:rsid w:val="00AC0261"/>
    <w:rsid w:val="00AD299F"/>
    <w:rsid w:val="00B43617"/>
    <w:rsid w:val="00B57697"/>
    <w:rsid w:val="00B817E8"/>
    <w:rsid w:val="00B83825"/>
    <w:rsid w:val="00B84BE6"/>
    <w:rsid w:val="00BC0522"/>
    <w:rsid w:val="00C10FD6"/>
    <w:rsid w:val="00C7288F"/>
    <w:rsid w:val="00D171D6"/>
    <w:rsid w:val="00D24B98"/>
    <w:rsid w:val="00D2751D"/>
    <w:rsid w:val="00D74CB9"/>
    <w:rsid w:val="00D8437A"/>
    <w:rsid w:val="00D852A2"/>
    <w:rsid w:val="00DB3E5A"/>
    <w:rsid w:val="00E42155"/>
    <w:rsid w:val="00E64A8D"/>
    <w:rsid w:val="00E71D3B"/>
    <w:rsid w:val="00E72BE0"/>
    <w:rsid w:val="00E93DD1"/>
    <w:rsid w:val="00EB2047"/>
    <w:rsid w:val="00EE54A7"/>
    <w:rsid w:val="00F04D9F"/>
    <w:rsid w:val="00F20686"/>
    <w:rsid w:val="00F2417A"/>
    <w:rsid w:val="00F2452E"/>
    <w:rsid w:val="00F24571"/>
    <w:rsid w:val="00F50C55"/>
    <w:rsid w:val="00F830D5"/>
    <w:rsid w:val="00FB3C69"/>
    <w:rsid w:val="00FB3F01"/>
    <w:rsid w:val="00FC43EA"/>
    <w:rsid w:val="00FD076C"/>
    <w:rsid w:val="00FE40E1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BE13A-F5D7-4A15-8867-CD00EC43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866"/>
    <w:pPr>
      <w:spacing w:before="120" w:after="120"/>
    </w:p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9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ndereco">
    <w:name w:val="endereco"/>
    <w:basedOn w:val="Normal"/>
    <w:rsid w:val="003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381866"/>
  </w:style>
  <w:style w:type="paragraph" w:styleId="NormalWeb">
    <w:name w:val="Normal (Web)"/>
    <w:basedOn w:val="Normal"/>
    <w:uiPriority w:val="99"/>
    <w:unhideWhenUsed/>
    <w:rsid w:val="003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1866"/>
  </w:style>
  <w:style w:type="character" w:customStyle="1" w:styleId="js-editable">
    <w:name w:val="js-editable"/>
    <w:basedOn w:val="Fontepargpadro"/>
    <w:rsid w:val="00381866"/>
  </w:style>
  <w:style w:type="character" w:styleId="Forte">
    <w:name w:val="Strong"/>
    <w:basedOn w:val="Fontepargpadro"/>
    <w:uiPriority w:val="22"/>
    <w:qFormat/>
    <w:rsid w:val="00381866"/>
    <w:rPr>
      <w:b/>
      <w:bCs/>
    </w:rPr>
  </w:style>
  <w:style w:type="paragraph" w:customStyle="1" w:styleId="esfera">
    <w:name w:val="esfera"/>
    <w:basedOn w:val="Normal"/>
    <w:rsid w:val="003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g-binding">
    <w:name w:val="ng-binding"/>
    <w:basedOn w:val="Fontepargpadro"/>
    <w:rsid w:val="00381866"/>
  </w:style>
  <w:style w:type="paragraph" w:customStyle="1" w:styleId="privado">
    <w:name w:val="privado"/>
    <w:basedOn w:val="Normal"/>
    <w:rsid w:val="0038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GradeMdia1-nfase5">
    <w:name w:val="Medium Grid 1 Accent 5"/>
    <w:basedOn w:val="Tabelanormal"/>
    <w:uiPriority w:val="67"/>
    <w:rsid w:val="003818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C11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114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11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14B"/>
  </w:style>
  <w:style w:type="paragraph" w:styleId="Rodap">
    <w:name w:val="footer"/>
    <w:basedOn w:val="Normal"/>
    <w:link w:val="RodapChar"/>
    <w:uiPriority w:val="99"/>
    <w:unhideWhenUsed/>
    <w:rsid w:val="001C114B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14B"/>
  </w:style>
  <w:style w:type="character" w:styleId="Hyperlink">
    <w:name w:val="Hyperlink"/>
    <w:basedOn w:val="Fontepargpadro"/>
    <w:uiPriority w:val="99"/>
    <w:unhideWhenUsed/>
    <w:rsid w:val="006543F1"/>
    <w:rPr>
      <w:color w:val="0000FF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09260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e">
    <w:name w:val="Emphasis"/>
    <w:basedOn w:val="Fontepargpadro"/>
    <w:uiPriority w:val="20"/>
    <w:qFormat/>
    <w:rsid w:val="005E1E86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A01D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D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D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D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D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1924-3AE7-4A70-95F2-0792170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1530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yris.lira</dc:creator>
  <cp:lastModifiedBy>Ivy Fermon Cardoso da Costa</cp:lastModifiedBy>
  <cp:revision>2</cp:revision>
  <cp:lastPrinted>2016-06-22T18:21:00Z</cp:lastPrinted>
  <dcterms:created xsi:type="dcterms:W3CDTF">2017-03-15T17:22:00Z</dcterms:created>
  <dcterms:modified xsi:type="dcterms:W3CDTF">2017-03-15T17:22:00Z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1446288469</vt:i4>
  </property>
  <property fmtid="{D5CDD505-2E9C-101B-9397-08002B2CF9AE}" pid="3" name="_NewReviewCycle">
    <vt:lpwstr/>
  </property>
  <property fmtid="{D5CDD505-2E9C-101B-9397-08002B2CF9AE}" pid="4" name="_EmailSubject">
    <vt:lpwstr>Nova ficha de mapeamento</vt:lpwstr>
  </property>
  <property fmtid="{D5CDD505-2E9C-101B-9397-08002B2CF9AE}" pid="5" name="_AuthorEmail">
    <vt:lpwstr>Maya.Macario@museus.gov.br</vt:lpwstr>
  </property>
  <property fmtid="{D5CDD505-2E9C-101B-9397-08002B2CF9AE}" pid="6" name="_AuthorEmailDisplayName">
    <vt:lpwstr>Maya Moreno Macario</vt:lpwstr>
  </property>
  <property fmtid="{D5CDD505-2E9C-101B-9397-08002B2CF9AE}" pid="7" name="_PreviousAdHocReviewCycleID">
    <vt:i4>-497149317</vt:i4>
  </property>
  <property fmtid="{D5CDD505-2E9C-101B-9397-08002B2CF9AE}" pid="8" name="_ReviewingToolsShownOnce">
    <vt:lpwstr/>
  </property>
</Properties>
</file>