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29 de fevereiro de 2016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15h30 às 16h30: Reunião para tratar do 7º Fórum Nacional de </w:t>
      </w:r>
      <w:proofErr w:type="spellStart"/>
      <w:r>
        <w:rPr>
          <w:rFonts w:ascii="Georgia" w:hAnsi="Georgia"/>
          <w:color w:val="333333"/>
          <w:sz w:val="20"/>
          <w:szCs w:val="20"/>
        </w:rPr>
        <w:t>Museus.Participam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: Dr. Carlos Brandão, Presidente IBRAM, Dr. Marcos Mantoan, Chefe de Gabinete, Sra. Eneida Braga, Diretora DDFEM, Sra. Ana Lourdes/CPGII e Sra. </w:t>
      </w:r>
      <w:proofErr w:type="spellStart"/>
      <w:r>
        <w:rPr>
          <w:rFonts w:ascii="Georgia" w:hAnsi="Georgia"/>
          <w:color w:val="333333"/>
          <w:sz w:val="20"/>
          <w:szCs w:val="20"/>
        </w:rPr>
        <w:t>Sylvana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Lobo/CPGII.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 do IBRAM, 16° andar.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26 de fevereiro de 2016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18h: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25 de fevereiro de 2016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12h: Reunião de Trabalho de Diretoria Colegiada. </w:t>
      </w:r>
      <w:proofErr w:type="gramStart"/>
      <w:r>
        <w:rPr>
          <w:rFonts w:ascii="Georgia" w:hAnsi="Georgia"/>
          <w:color w:val="333333"/>
          <w:sz w:val="20"/>
          <w:szCs w:val="20"/>
        </w:rPr>
        <w:t>Assunto :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Continuidade das prioridades IBRAM para 2016.Participam: Dr. Carlos Brandão, Dr. Marcos Mantoan, Sra. Valéria Grilanda, Sra. Eneida Braga, Dra. Manuelina Duarte, Dr. Werner </w:t>
      </w:r>
      <w:proofErr w:type="spellStart"/>
      <w:r>
        <w:rPr>
          <w:rFonts w:ascii="Georgia" w:hAnsi="Georgia"/>
          <w:color w:val="333333"/>
          <w:sz w:val="20"/>
          <w:szCs w:val="20"/>
        </w:rPr>
        <w:t>Bezerra,Dra.Eliana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Sartor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Sra. Rose Miranda, Sr. Marlon Barbosa e Sra. </w:t>
      </w:r>
      <w:proofErr w:type="spellStart"/>
      <w:r>
        <w:rPr>
          <w:rFonts w:ascii="Georgia" w:hAnsi="Georgia"/>
          <w:color w:val="333333"/>
          <w:sz w:val="20"/>
          <w:szCs w:val="20"/>
        </w:rPr>
        <w:t>Kelma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Leao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br/>
        <w:t xml:space="preserve">Local: Sala de reunião da Presidência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 às 15h30: Entrevista para Revista Arte! Brasileiros</w:t>
      </w:r>
      <w:r>
        <w:rPr>
          <w:rFonts w:ascii="Georgia" w:hAnsi="Georgia"/>
          <w:color w:val="333333"/>
          <w:sz w:val="20"/>
          <w:szCs w:val="20"/>
        </w:rPr>
        <w:br/>
        <w:t xml:space="preserve">Local: Sala de reunião da Presidência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 às 16h30: Despacho Interno coma Sra. Eneida Braga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24 de fevereiro de 2016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às 11h: Despacho Interno com a ASINT, IBRAM. Participam: Dr. Carlos Brandão, Presidente IBRAM, Dr. Marcos Mantoan, Chefe de Gabinete, Sra. Fabiana Ferreira - ASINT e Sr. Diogo Carvalho, ASINT. Pauta: Edital BID – articulação com DDFEM. Agenda para reunião com Embaixada dos Emirados Árabes – por solicitação da Embaixada</w:t>
      </w:r>
      <w:r>
        <w:rPr>
          <w:rFonts w:ascii="Georgia" w:hAnsi="Georgia"/>
          <w:color w:val="333333"/>
          <w:sz w:val="20"/>
          <w:szCs w:val="20"/>
        </w:rPr>
        <w:br/>
        <w:t>Local: Sala de reuniões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15h às 16h: Despacho com a Sra. Manuelina Duarte, Diretora DPMUS, assunto: Cultura Viva. Participam: Dr. Marcos Mantoan, Chefe de Gabinete, Dra. Manuelina Duarte, Diretora DPMUS, Sra. </w:t>
      </w:r>
      <w:proofErr w:type="spellStart"/>
      <w:r>
        <w:rPr>
          <w:rFonts w:ascii="Georgia" w:hAnsi="Georgia"/>
          <w:color w:val="333333"/>
          <w:sz w:val="20"/>
          <w:szCs w:val="20"/>
        </w:rPr>
        <w:t>Cyntia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gramStart"/>
      <w:r>
        <w:rPr>
          <w:rFonts w:ascii="Georgia" w:hAnsi="Georgia"/>
          <w:color w:val="333333"/>
          <w:sz w:val="20"/>
          <w:szCs w:val="20"/>
        </w:rPr>
        <w:t>Oliveira ,DPMUS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e Sra. Raquel </w:t>
      </w:r>
      <w:proofErr w:type="spellStart"/>
      <w:r>
        <w:rPr>
          <w:rFonts w:ascii="Georgia" w:hAnsi="Georgia"/>
          <w:color w:val="333333"/>
          <w:sz w:val="20"/>
          <w:szCs w:val="20"/>
        </w:rPr>
        <w:t>Fuscaldi</w:t>
      </w:r>
      <w:proofErr w:type="spellEnd"/>
      <w:r>
        <w:rPr>
          <w:rFonts w:ascii="Georgia" w:hAnsi="Georgia"/>
          <w:color w:val="333333"/>
          <w:sz w:val="20"/>
          <w:szCs w:val="20"/>
        </w:rPr>
        <w:t>, DPMUS.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de fevereiro de 2016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t xml:space="preserve">9h30 às 12h: Reunião de Trabalho de Diretoria Colegiada. Assunto: Monitoramento para Relatório de Gestão. Participam: Participam: Dr. Carlos Brandão, Dr. Marcos Mantoan, Sra. Valéria Grilanda, Sra. Eneida Braga, Dr. Werner Bezerra, Sra. Luciana Palmeira, Sra. Elisa Netto, Dra. Eliana Sartori, Sra. Rose Miranda, Sr. Marlon Barbosa e Sra. </w:t>
      </w:r>
      <w:proofErr w:type="spellStart"/>
      <w:r>
        <w:rPr>
          <w:rFonts w:ascii="Georgia" w:hAnsi="Georgia"/>
          <w:color w:val="333333"/>
          <w:sz w:val="20"/>
          <w:szCs w:val="20"/>
        </w:rPr>
        <w:t>Kelma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Leao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br/>
        <w:t>Local: Sala de Reuniões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às 15h30: Gravação - Lançamento Projeto Memória fazer: Mulheres na História, História da Mulheres.</w:t>
      </w:r>
      <w:r>
        <w:rPr>
          <w:rFonts w:ascii="Georgia" w:hAnsi="Georgia"/>
          <w:color w:val="333333"/>
          <w:sz w:val="20"/>
          <w:szCs w:val="20"/>
        </w:rPr>
        <w:br/>
        <w:t>Local: Sala de Reuniões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15h30 às 16h: Despachos Internos - </w:t>
      </w:r>
      <w:proofErr w:type="spellStart"/>
      <w:r>
        <w:rPr>
          <w:rFonts w:ascii="Georgia" w:hAnsi="Georgia"/>
          <w:color w:val="333333"/>
          <w:sz w:val="20"/>
          <w:szCs w:val="20"/>
        </w:rPr>
        <w:t>Asint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Local: Gabinete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 às 17h: Reunião Comitê Gestor do </w:t>
      </w:r>
      <w:proofErr w:type="gramStart"/>
      <w:r>
        <w:rPr>
          <w:rFonts w:ascii="Georgia" w:hAnsi="Georgia"/>
          <w:color w:val="333333"/>
          <w:sz w:val="20"/>
          <w:szCs w:val="20"/>
        </w:rPr>
        <w:t>SBM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Participam: Dr. Carlos Brandão, Presidente IBRAM, Dr. Marcos Mantoan, Chefe de Gabinete, Dra. Eliana Sartori, Procuradora- Chefe e Sra. Flavia Mello, Assistente de Gabinete e Responsável.</w:t>
      </w:r>
      <w:r>
        <w:rPr>
          <w:rFonts w:ascii="Georgia" w:hAnsi="Georgia"/>
          <w:color w:val="333333"/>
          <w:sz w:val="20"/>
          <w:szCs w:val="20"/>
        </w:rPr>
        <w:br/>
        <w:t>Local: Sala de Reuniões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22 de fevereiro de 2016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t>9h30 às 12h30: Reunião de Coordenação de Gabinete.</w:t>
      </w:r>
      <w:r>
        <w:rPr>
          <w:rFonts w:ascii="Georgia" w:hAnsi="Georgia"/>
          <w:color w:val="333333"/>
          <w:sz w:val="20"/>
          <w:szCs w:val="20"/>
        </w:rPr>
        <w:br/>
        <w:t>Local: Gabinete do Ministro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às 18h30: Despachos Internos</w:t>
      </w:r>
      <w:r>
        <w:rPr>
          <w:rFonts w:ascii="Georgia" w:hAnsi="Georgia"/>
          <w:color w:val="333333"/>
          <w:sz w:val="20"/>
          <w:szCs w:val="20"/>
        </w:rPr>
        <w:br/>
        <w:t>Local: Gabinete da Presidência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15 a 19 de fevereiro de 2016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Reunião Preparatória para o Fórum de Alto Nível de Museu da UNESCO, em Paris.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fevereiro de 2016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às 12h - Reunião de Trabalho de Diretoria Colegiada. Pauta: Planejamento IBRAM 2016. Participam: Dr. Marcos Mantoan, Sra. Valéria Grilanda, Sra.</w:t>
      </w:r>
      <w:r>
        <w:rPr>
          <w:rFonts w:ascii="Georgia" w:hAnsi="Georgia"/>
          <w:color w:val="333333"/>
          <w:sz w:val="20"/>
          <w:szCs w:val="20"/>
        </w:rPr>
        <w:br/>
        <w:t xml:space="preserve">Eneida Braga, Dra. Manuelina Duarte, Dr. Werner Bezerra, Dra. Eliana Sartori, Sr. Alexandre Feitosa, Sr. Marlon Almeida e Sra. </w:t>
      </w:r>
      <w:proofErr w:type="spellStart"/>
      <w:r>
        <w:rPr>
          <w:rFonts w:ascii="Georgia" w:hAnsi="Georgia"/>
          <w:color w:val="333333"/>
          <w:sz w:val="20"/>
          <w:szCs w:val="20"/>
        </w:rPr>
        <w:t>Kelma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Leao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>Local: Sala de reunião da 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às 16h - Reunião com a Dra. Jurema Machado, Presidente do IPHAN. Participam Dra. Manuelina Duarte, Diretora do DPMUS. Pauta: Acordo de Cooperação Técnica.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 do Iphan,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11 de fevereiro de 2016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t xml:space="preserve">10h às 11h: Reunião com a Sra. Mônica Barcelos, Coordenadora da Unidade Técnica, Programa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para tratar do convite encaminhado pela Universidade Autônoma do México e da organização de um evento do Programa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br/>
        <w:t xml:space="preserve">Local: Sala de reuniões </w:t>
      </w:r>
      <w:proofErr w:type="gramStart"/>
      <w:r>
        <w:rPr>
          <w:rFonts w:ascii="Georgia" w:hAnsi="Georgia"/>
          <w:color w:val="333333"/>
          <w:sz w:val="20"/>
          <w:szCs w:val="20"/>
        </w:rPr>
        <w:t>da  Presidência</w:t>
      </w:r>
      <w:proofErr w:type="gramEnd"/>
      <w:r>
        <w:rPr>
          <w:rFonts w:ascii="Georgia" w:hAnsi="Georgia"/>
          <w:color w:val="333333"/>
          <w:sz w:val="20"/>
          <w:szCs w:val="20"/>
        </w:rPr>
        <w:t>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às 15h30: Reunião para tratar do processo de estímulo aos produtores para submissão de projetos à Lei </w:t>
      </w:r>
      <w:proofErr w:type="spellStart"/>
      <w:r>
        <w:rPr>
          <w:rFonts w:ascii="Georgia" w:hAnsi="Georgia"/>
          <w:color w:val="333333"/>
          <w:sz w:val="20"/>
          <w:szCs w:val="20"/>
        </w:rPr>
        <w:t>Rounet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em benefícios dos Museus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Participam: Sr. Marcos Mantoan, Chefe de </w:t>
      </w:r>
      <w:proofErr w:type="gramStart"/>
      <w:r>
        <w:rPr>
          <w:rFonts w:ascii="Georgia" w:hAnsi="Georgia"/>
          <w:color w:val="333333"/>
          <w:sz w:val="20"/>
          <w:szCs w:val="20"/>
        </w:rPr>
        <w:t>Gabinete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Sra. Eneida Braga Rocha de Lemos, Diretora DDFEM e Dra. Eliana Sartori, procuradora-chefe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br/>
        <w:t>Local: Sala de reuniões da  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às 17h:</w:t>
      </w:r>
      <w:r>
        <w:rPr>
          <w:rStyle w:val="Fort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>Despacho Interno ASINT. Participam: Sr. Diogo Carvalho, ASINT e Sra. Fabiana Ferreira, ASINT.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5 de fevereiro de 2016</w:t>
      </w:r>
      <w:r>
        <w:rPr>
          <w:rFonts w:ascii="Georgia" w:hAnsi="Georgia"/>
          <w:color w:val="333333"/>
          <w:sz w:val="20"/>
          <w:szCs w:val="20"/>
        </w:rPr>
        <w:br/>
        <w:t>9h às 18h -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4 de fevereiro de 2016</w:t>
      </w:r>
      <w:r>
        <w:rPr>
          <w:rFonts w:ascii="Georgia" w:hAnsi="Georgia"/>
          <w:color w:val="333333"/>
          <w:sz w:val="20"/>
          <w:szCs w:val="20"/>
        </w:rPr>
        <w:br/>
        <w:t>9h às 12h -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às 17h30 - Reunião de trabalho da Diretoria Colegiada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. Participam Marcos Mantoan, chefe de gabinete da Presidência; Valéria Grilanda, diretora DPGI; Eneida Braga Rocha, diretora DDFEM; Manuelina Duarte, diretora DPMUS; Alexandre Feitosa, coordenador substituto CGSIM; Werner Bezerra, auditor; Dra. Eliana Sartori, procuradora-chefe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 Sra. </w:t>
      </w:r>
      <w:proofErr w:type="spellStart"/>
      <w:r>
        <w:rPr>
          <w:rFonts w:ascii="Georgia" w:hAnsi="Georgia"/>
          <w:color w:val="333333"/>
          <w:sz w:val="20"/>
          <w:szCs w:val="20"/>
        </w:rPr>
        <w:t>Kelma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Leão, assessora da presidência. Pauta: Planejamento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2016.</w:t>
      </w:r>
      <w:r>
        <w:rPr>
          <w:rFonts w:ascii="Georgia" w:hAnsi="Georgia"/>
          <w:color w:val="333333"/>
          <w:sz w:val="20"/>
          <w:szCs w:val="20"/>
        </w:rPr>
        <w:br/>
        <w:t>Local: Sala de reuniões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 de fevereiro de 2016</w:t>
      </w:r>
      <w:r>
        <w:rPr>
          <w:rFonts w:ascii="Georgia" w:hAnsi="Georgia"/>
          <w:color w:val="333333"/>
          <w:sz w:val="20"/>
          <w:szCs w:val="20"/>
        </w:rPr>
        <w:br/>
        <w:t xml:space="preserve">9h30 às 13h - Reunião com o ministro Juca Ferreira, secretários do MinC e presidentes de vinculadas. Acompanham Marcos Mantoan, chefe de gabinete da Presidência e Ana Carolina Paulo, AGE/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 Pauta: Projetos Estratégicos MinC 2016.</w:t>
      </w:r>
      <w:r>
        <w:rPr>
          <w:rFonts w:ascii="Georgia" w:hAnsi="Georgia"/>
          <w:color w:val="333333"/>
          <w:sz w:val="20"/>
          <w:szCs w:val="20"/>
        </w:rPr>
        <w:br/>
        <w:t>Local: MinC - Edifício Parque Corporate - SCS, Quadra 9, Lote C, Torre B, 12º andar.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às 16h30 - Reunião com Guilherme Varella, Secretário de Políticas Culturais do MinC; Marcos Mantoan, chefe de gabinete da Presidência; Patricia Albernaz, coordenadora DDFEM; Alexandre Feitosa, coordenador-geral substituto CGSIM; Marcus Paulo, </w:t>
      </w:r>
      <w:proofErr w:type="spellStart"/>
      <w:r>
        <w:rPr>
          <w:rFonts w:ascii="Georgia" w:hAnsi="Georgia"/>
          <w:color w:val="333333"/>
          <w:sz w:val="20"/>
          <w:szCs w:val="20"/>
        </w:rPr>
        <w:t>Cainf</w:t>
      </w:r>
      <w:proofErr w:type="spellEnd"/>
      <w:r>
        <w:rPr>
          <w:rFonts w:ascii="Georgia" w:hAnsi="Georgia"/>
          <w:color w:val="333333"/>
          <w:sz w:val="20"/>
          <w:szCs w:val="20"/>
        </w:rPr>
        <w:t>/ CGSIM; Luciana Palmeira, coordenadora DPMUS e dirigentes culturais do MinC e vinculadas. Pauta: Política de acervos digitais para a Cultura.</w:t>
      </w:r>
      <w:r>
        <w:rPr>
          <w:rFonts w:ascii="Georgia" w:hAnsi="Georgia"/>
          <w:color w:val="333333"/>
          <w:sz w:val="20"/>
          <w:szCs w:val="20"/>
        </w:rPr>
        <w:br/>
        <w:t>Local: MinC - Edifício Parque Corporate - SCS, Quadra 9, Lote C, Torre B, 11º andar, Sala de reuniões SPC.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 às 18h -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 de fevereiro de 2016</w:t>
      </w:r>
      <w:r>
        <w:rPr>
          <w:rFonts w:ascii="Georgia" w:hAnsi="Georgia"/>
          <w:color w:val="333333"/>
          <w:sz w:val="20"/>
          <w:szCs w:val="20"/>
        </w:rPr>
        <w:br/>
        <w:t>9h30 às 10h30 - Reunião com Marcos Mantoan, Chefe de Gabinete da Presidência e Flávia Mello, assistente de gabinete. Pauta: Calendário de reuniões do Conselho Consultivo do Patrimônio Museológico e do Comitê Gestor do SBM.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 às 12h -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 Reunião com </w:t>
      </w:r>
      <w:proofErr w:type="spellStart"/>
      <w:r>
        <w:rPr>
          <w:rFonts w:ascii="Georgia" w:hAnsi="Georgia"/>
          <w:color w:val="333333"/>
          <w:sz w:val="20"/>
          <w:szCs w:val="20"/>
        </w:rPr>
        <w:t>Pola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Ribeiro, Secretário do Audiovisual do MinC. Acompanham Marcos Mantoan, Chefe de Gabinete da Presidência e Eneida Braga Rocha, diretora DDFEM. Pauta: Programa Conhecendo Museus.</w:t>
      </w:r>
      <w:r>
        <w:rPr>
          <w:rFonts w:ascii="Georgia" w:hAnsi="Georgia"/>
          <w:color w:val="333333"/>
          <w:sz w:val="20"/>
          <w:szCs w:val="20"/>
        </w:rPr>
        <w:br/>
        <w:t>Local: MinC - Parque Cidade Corporate - SCS Quadra 09 Lote C, Torre “B’’ 9 º andar - Gabinete da SAV.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às 18h -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lastRenderedPageBreak/>
        <w:t>1º de fevereiro de 2016</w:t>
      </w:r>
      <w:r>
        <w:rPr>
          <w:rFonts w:ascii="Georgia" w:hAnsi="Georgia"/>
          <w:color w:val="333333"/>
          <w:sz w:val="20"/>
          <w:szCs w:val="20"/>
        </w:rPr>
        <w:br/>
        <w:t xml:space="preserve">9h30 às 12h30 - Reunião de coordenação de gabinete com o ministro da Cultura, secretários do MinC e presidentes de </w:t>
      </w:r>
      <w:proofErr w:type="spellStart"/>
      <w:r>
        <w:rPr>
          <w:rFonts w:ascii="Georgia" w:hAnsi="Georgia"/>
          <w:color w:val="333333"/>
          <w:sz w:val="20"/>
          <w:szCs w:val="20"/>
        </w:rPr>
        <w:t>vinculadas.Pauta</w:t>
      </w:r>
      <w:proofErr w:type="spellEnd"/>
      <w:r>
        <w:rPr>
          <w:rFonts w:ascii="Georgia" w:hAnsi="Georgia"/>
          <w:color w:val="333333"/>
          <w:sz w:val="20"/>
          <w:szCs w:val="20"/>
        </w:rPr>
        <w:t>: Documento programático MinC e balanço 2015.</w:t>
      </w:r>
      <w:r>
        <w:rPr>
          <w:rFonts w:ascii="Georgia" w:hAnsi="Georgia"/>
          <w:color w:val="333333"/>
          <w:sz w:val="20"/>
          <w:szCs w:val="20"/>
        </w:rPr>
        <w:br/>
        <w:t>Local: MinC - Esplanada dos Ministérios, Bloco B, 4º andar.</w:t>
      </w:r>
    </w:p>
    <w:p w:rsidR="00D91665" w:rsidRDefault="00D91665" w:rsidP="00D91665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 às 18h - Despachos internos.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Presidência.</w:t>
      </w:r>
    </w:p>
    <w:p w:rsidR="00545710" w:rsidRDefault="00545710">
      <w:bookmarkStart w:id="0" w:name="_GoBack"/>
      <w:bookmarkEnd w:id="0"/>
    </w:p>
    <w:sectPr w:rsidR="005457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5"/>
    <w:rsid w:val="00545710"/>
    <w:rsid w:val="00D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33B2-863D-4A9F-B688-9FF4C40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1</cp:revision>
  <dcterms:created xsi:type="dcterms:W3CDTF">2016-05-05T17:06:00Z</dcterms:created>
  <dcterms:modified xsi:type="dcterms:W3CDTF">2016-05-05T17:06:00Z</dcterms:modified>
</cp:coreProperties>
</file>