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31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9h30 às 12h - Reunião com equipe do DPGI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Escritório de Representação do RJ / Palácio Gustavo Capanema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15h -Viagem à Paraty/ RJ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30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9h30 às 17h - Reunião de Diretores do IBRAM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Museu da República/RJ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 29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Embarque Brasília- BH/Confins GOL1188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Saída 7h55 – Chegada 9h05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10h - Reunião Sra. Cláudia Chaves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Representação IBRAM/ BH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Embarque BH/Confins- RJ/ Santos Dumont- AZUL 2546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Saída 15h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45  -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>  Chegada 16h50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Representação IBRAM/ RJ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28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18h - Despachos Internos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24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16 – Despachos Internos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16h às 17h30 – Reunião DPGI. Participam: Lisiane Nunes Esteves de Peixoto (CRLL), Henrique Cabral Diniz (DSGIST), Daniel Belizario (CRLL), Alessandra Braga de Julio (DSGIST), João Carlos Lemgruber Junior (CTINF)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Reuniões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23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9h30 às 11h - Reunião de Trabalho de Diretoria Colegiada. Pauta: Apresentação DIP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Sobreloja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15h - Reunião de Trabalho de Diretoria Colegiada. Pauta: Apreciação do Relatório de Gestão exercício 2015 para o Tribunal de Contas – TCU e discussão do tema para o Fórum Nacional de Museus. Participam: Dr. Carlos Brandão, Sra. Eneida Braga, Dra. Manuelina Duarte, Dr. Werner Bezerra, Dra. Eliana Sartori, Sra. Rose Miranda, Sr. Marlon Barbosa e Sra.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Kelma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Leão.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reunião da Presidência do IBRAM, 16° andar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lastRenderedPageBreak/>
        <w:br/>
        <w:t>22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10h às 12h – Reunião: Providências CPD, Devolução 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formal  dos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andares, Aluguel Paraty. Participam: Lisiane Nunes Esteves de Peixoto; Daniel Belizario de Britto e Silva; Henrique Cabral Diniz; Alessandra Braga de Julio; Joao Carlos Lemgruber Junior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21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12h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14h30 às 15h30 - Despachos 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Internos  com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Dr. Carlos Brandão, Presidente do IBRAM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Reuniões da Presidência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16h às 17h - Reunião com a Sra. Eneida Braga e o Dr. Carlos Brandão. Pauta reunião com o excelentíssimo Ministro de Estado da Cultura.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reunião da Presidência do IBRAM, 16° andar.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17h às 18h - Acompanhar o Dr. Carlos Brandão, Presidente IBRAM, na reunião com o Excelentíssimo Ministro de Estado da 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Cultura,  Sr.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Juca Ferreira.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Esplanada dos Ministérios, Bloco B, 4° andar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18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10h às 12h Reunião - Live Marketing. Participam: Dr. Marcos Mantoan – Chefe de Gabinete do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; Sra. Eneida Braga – Diretora do Departamento de Fomento e Economia dos Museus; Sra. Ana Lourdes Aguiar Costa – coordenadora de Promoção e Gestão da Imagem Institucional; Sra.  Márcia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Stolet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– (Empresa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Monumenta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Comunicação e Estratégias 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sociais)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>: Sala de Reuniões do 15° andar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17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10h às 11h30 - Reunião – Sistemas. Participam: Sra. Manuelina Duarte – Diretora do DPMUS, Sra. Rose Miranda – Coordenadora da CGSIM; Dr. Werner Bezerra – Auditor Chefe –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Audin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>; Dr. Marlon Barbosa – AGE e João Lemgruber – CTINF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16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lastRenderedPageBreak/>
        <w:t>10h às 11h30 - Reunião Convênio de Cooperação Técnica entre o IBRAM a Fundação Banco do Brasil. Participam: Dr. Marcos Mantoan; Dra. Eliana Sartori; Sra. Eneida Braga; Sra. Manuelina Duarte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Reuniões da Presidência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14h30 às 15h30 - Reunião de Trabalho de Diretoria Colegiada, para tratar da conjuntura. Pauta: Orçamentária financeira do IBRAM 2016. Participam: Dr. Carlos Brandão, Dr. Marcos Mantoan, Sra. Eneida Braga, Sra. Rose Miranda, Sra. Valéria Grilanda, Dra. Manuelina Duarte, Sr. Marlon Barbosa, Dr. Francisco Bomfim, Sr. Werner Bezerra.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reunião 16° andar, presidência IBRAM.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15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14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10h às 11h30 - Despachos Internos CRLL. Participam: Valeria Grilanda Rodrigues Paiva; Patricia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Anaissi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Castro; Daniel Belizario de Britto e Silva; Lisiane Nunes Esteves de Peixoto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14h30 às 15h30 -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runião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Preparatória -Convênio de Cooperação Técnica entre o IBRAM a Fundação Banco do Brasil. Participam: Dr. Marcos Mantoan; Dra. Eliana Sartori; Sra. Eneida Braga; Sra. Manuelina Duarte.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  Sala de Reuniões do 15° andar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16:30h às 18h – Reunião. Pauta: Condomínio CNC. Participam:  Patricia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Anaissi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Castro; Alessandra Braga de Julio; Henrique Cabral Diniz; Daniel Belizario de Britto e Silva; Lisiane Nunes Esteves de Peixoto.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11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10h às 11h -Reunião com o Sr. Marcos Kimura – Caixa Econômica Federal. Pauta: Convênio de Cooperação Técnica entre a Caixa Econômica e o IBRAM. Participam: Dr. Marcos Mantoan; Sra. Eneida Braga – Diretora do Departamento de Difusão, Fomento e Economia dos Museus – DDFEM.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SBS (Setor Bancário Sul), Quadra 4, Lotes 3/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4 ,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19º andar, SUPEN. Edifício Sede Matriz I da CAIXA, Asa Sul, Brasília/DF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13h30 às 14h30 - Despachos Internos com a CTINF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14h30 às 15h - Despachos Internos com a CRLL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15h às 17h - Comemorações do dia da mulher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 xml:space="preserve">Local: Auditório do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(sobreloja)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lastRenderedPageBreak/>
        <w:t>17h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Local :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10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18h –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09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11h às 12h - Reunião com a Subsecretária, Ana Flávia Cabral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Ministério da Cultura, bloco B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08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12h –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14h30 às 16h30 - Reunião – Relatório de Gestão. Participam: Patricia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Anaissi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Castro; João Pimenta Staub; Martiniano Negreiro dos Santos; Marcelo Helder Maciel Ferreira; Fernanda Araujo de Melo; Fabricio Fares Faustino Gomes; Cláudia Elisa Magalhães Lopes; Daniela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Pinna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Souza; Sonia Regina de Souza Oliveira; Joao Carlos Lemgruber Junior; Edson Luiz Gandra dos Santos; Daniel Belizário de Britto e Silva; Lisiane Nunes Esteves de Peixoto; Fernando Henrique Costa Pessoa; Clayton Ferreira Aragao; Henrique Cabral Diniz; Alessandra Braga de Julio; Mauricio Garcia Silva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Reuniões do DPGI – 12° andar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16h30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07 de março de 2016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9h às 12h – Acompanhar o Dr. Carlos Brandão, na Reunião de Gabinete, no gabinete do Ministro da Cultura, Sr. Juca Ferreira. Pauta: Orçamento e Financeiro do IBRAM.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Esplanada dos Ministérios - MINC Gabinete do Ministro da Cultura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14h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04 de março de 2016</w:t>
      </w: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2F3829">
        <w:rPr>
          <w:rFonts w:ascii="Georgia" w:eastAsia="Times New Roman" w:hAnsi="Georgia"/>
          <w:color w:val="333333"/>
          <w:sz w:val="20"/>
          <w:szCs w:val="20"/>
        </w:rPr>
        <w:t>10h30 às 11h - Despachos Internos. Participam Sônia Regina (CGP) e João Lemgruber (CTINF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).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</w:r>
      <w:r w:rsidRPr="002F3829">
        <w:rPr>
          <w:rFonts w:ascii="Georgia" w:eastAsia="Times New Roman" w:hAnsi="Georgia"/>
          <w:color w:val="333333"/>
          <w:sz w:val="20"/>
          <w:szCs w:val="20"/>
          <w:u w:val="single"/>
        </w:rPr>
        <w:t>Local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  <w:u w:val="single"/>
        </w:rPr>
        <w:t>: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t> 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14h às 15h - Reunião com servidores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Ibram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auditório da sobreloja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lastRenderedPageBreak/>
        <w:t>03 de março de 2016</w:t>
      </w: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2F3829">
        <w:rPr>
          <w:rFonts w:ascii="Georgia" w:eastAsia="Times New Roman" w:hAnsi="Georgia"/>
          <w:color w:val="333333"/>
          <w:sz w:val="20"/>
          <w:szCs w:val="20"/>
        </w:rPr>
        <w:t>9h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</w: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  <w:t>02 de março de 2016</w:t>
      </w: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2F3829">
        <w:rPr>
          <w:rFonts w:ascii="Georgia" w:eastAsia="Times New Roman" w:hAnsi="Georgia"/>
          <w:color w:val="333333"/>
          <w:sz w:val="20"/>
          <w:szCs w:val="20"/>
        </w:rPr>
        <w:t>9h às 12h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14h30 às 18h - 1ª Reunião de 2016 do Grupo Permanente de Discussões das Condições de Trabalho no âmbito do MinC - GPCOT, instituído pela Portaria MinC n° 117 de 18 de novembro de 2015. Participam: Membros do GPCOT (designados pela Portaria MinC n° 68 de 28 de dezembro de 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2015)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>: Sala de reuniões 2 - 12° andar - Edifício Parque Cidade Corporate (Setor Comercial Sul, Quadra 09, Lote C, Torre B, Brasília/DF).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t>01 de março de 2016</w:t>
      </w:r>
      <w:r w:rsidRPr="002F3829">
        <w:rPr>
          <w:rFonts w:ascii="Georgia" w:eastAsia="Times New Roman" w:hAnsi="Georgia"/>
          <w:b/>
          <w:bCs/>
          <w:color w:val="333333"/>
          <w:sz w:val="20"/>
          <w:szCs w:val="20"/>
        </w:rPr>
        <w:br/>
      </w:r>
      <w:r w:rsidRPr="002F3829">
        <w:rPr>
          <w:rFonts w:ascii="Georgia" w:eastAsia="Times New Roman" w:hAnsi="Georgia"/>
          <w:color w:val="333333"/>
          <w:sz w:val="20"/>
          <w:szCs w:val="20"/>
        </w:rPr>
        <w:t>9h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29 de fevereiro de 2016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9h às 12h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15h às 17h - Reunião sobre Relatório de Gestão. Participam Patrícia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Anaissi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Castro(DPGI); João Pimenta </w:t>
      </w:r>
      <w:proofErr w:type="gramStart"/>
      <w:r w:rsidRPr="002F3829">
        <w:rPr>
          <w:rFonts w:ascii="Georgia" w:eastAsia="Times New Roman" w:hAnsi="Georgia"/>
          <w:color w:val="333333"/>
          <w:sz w:val="20"/>
          <w:szCs w:val="20"/>
        </w:rPr>
        <w:t>Staub(</w:t>
      </w:r>
      <w:proofErr w:type="gram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PCONT/ Martiniano Negreiro dos Santos (COFIC); Fernanda Araújo de Melo(COFIC); Fabricio Fares Faustino Gomes; Cláudia Elisa Magalhães Lopes(COFIC); Daniela </w:t>
      </w:r>
      <w:proofErr w:type="spellStart"/>
      <w:r w:rsidRPr="002F3829">
        <w:rPr>
          <w:rFonts w:ascii="Georgia" w:eastAsia="Times New Roman" w:hAnsi="Georgia"/>
          <w:color w:val="333333"/>
          <w:sz w:val="20"/>
          <w:szCs w:val="20"/>
        </w:rPr>
        <w:t>Pinna</w:t>
      </w:r>
      <w:proofErr w:type="spellEnd"/>
      <w:r w:rsidRPr="002F3829">
        <w:rPr>
          <w:rFonts w:ascii="Georgia" w:eastAsia="Times New Roman" w:hAnsi="Georgia"/>
          <w:color w:val="333333"/>
          <w:sz w:val="20"/>
          <w:szCs w:val="20"/>
        </w:rPr>
        <w:t xml:space="preserve"> Souza(CGP); Sonia Regina de Souza Oliveira(CGP); Joao Carlos Lemgruber Junior(CTINF); Edson Luiz Gandra dos Santos; Daniel Belizário de Britto e Silva(CRLL); Lisiane Nunes Esteves de Peixoto(CRLL)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Sala de Reuniões do DPGI</w:t>
      </w:r>
    </w:p>
    <w:p w:rsidR="002F3829" w:rsidRPr="002F3829" w:rsidRDefault="002F3829" w:rsidP="002F3829">
      <w:pPr>
        <w:spacing w:before="100" w:beforeAutospacing="1" w:after="100" w:afterAutospacing="1" w:line="285" w:lineRule="atLeast"/>
        <w:rPr>
          <w:rFonts w:ascii="Georgia" w:eastAsia="Times New Roman" w:hAnsi="Georgia"/>
          <w:color w:val="333333"/>
          <w:sz w:val="20"/>
          <w:szCs w:val="20"/>
        </w:rPr>
      </w:pPr>
      <w:r w:rsidRPr="002F3829">
        <w:rPr>
          <w:rFonts w:ascii="Georgia" w:eastAsia="Times New Roman" w:hAnsi="Georgia"/>
          <w:color w:val="333333"/>
          <w:sz w:val="20"/>
          <w:szCs w:val="20"/>
        </w:rPr>
        <w:t>17h às 18h - Despachos Internos</w:t>
      </w:r>
      <w:r w:rsidRPr="002F3829">
        <w:rPr>
          <w:rFonts w:ascii="Georgia" w:eastAsia="Times New Roman" w:hAnsi="Georgia"/>
          <w:color w:val="333333"/>
          <w:sz w:val="20"/>
          <w:szCs w:val="20"/>
        </w:rPr>
        <w:br/>
        <w:t>Local: Gabinete do DPGI</w:t>
      </w:r>
    </w:p>
    <w:p w:rsidR="00545710" w:rsidRPr="002F3829" w:rsidRDefault="00545710" w:rsidP="002F3829">
      <w:bookmarkStart w:id="0" w:name="_GoBack"/>
      <w:bookmarkEnd w:id="0"/>
    </w:p>
    <w:sectPr w:rsidR="00545710" w:rsidRPr="002F3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4A84"/>
    <w:multiLevelType w:val="hybridMultilevel"/>
    <w:tmpl w:val="3940D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BB"/>
    <w:rsid w:val="002F3829"/>
    <w:rsid w:val="004227EE"/>
    <w:rsid w:val="00447D04"/>
    <w:rsid w:val="00545710"/>
    <w:rsid w:val="00780454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C14B-A726-4423-A8B4-18BC330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B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4DBB"/>
    <w:pPr>
      <w:spacing w:after="12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4DBB"/>
    <w:rPr>
      <w:rFonts w:ascii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34DBB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34DBB"/>
    <w:rPr>
      <w:rFonts w:ascii="Calibri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F34DBB"/>
    <w:rPr>
      <w:b/>
      <w:bCs/>
    </w:rPr>
  </w:style>
  <w:style w:type="character" w:customStyle="1" w:styleId="apple-converted-space">
    <w:name w:val="apple-converted-space"/>
    <w:basedOn w:val="Fontepargpadro"/>
    <w:rsid w:val="002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2016-05-05T16:41:00Z</dcterms:created>
  <dcterms:modified xsi:type="dcterms:W3CDTF">2016-05-05T16:41:00Z</dcterms:modified>
</cp:coreProperties>
</file>