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095A" w:rsidRPr="003B0DD7" w:rsidRDefault="0042095A" w:rsidP="008B73FA">
      <w:pPr>
        <w:pStyle w:val="Ttulo3"/>
        <w:spacing w:before="0" w:after="0" w:line="276" w:lineRule="auto"/>
        <w:jc w:val="center"/>
        <w:rPr>
          <w:rFonts w:ascii="Times New Roman" w:hAnsi="Times New Roman" w:cs="Times New Roman"/>
          <w:color w:val="000000"/>
          <w:sz w:val="22"/>
          <w:szCs w:val="22"/>
        </w:rPr>
      </w:pPr>
      <w:r w:rsidRPr="003B0DD7">
        <w:rPr>
          <w:rFonts w:ascii="Times New Roman" w:hAnsi="Times New Roman" w:cs="Times New Roman"/>
          <w:color w:val="000000"/>
          <w:sz w:val="22"/>
          <w:szCs w:val="22"/>
        </w:rPr>
        <w:t>CHAMADA PÚBLICA</w:t>
      </w:r>
      <w:r w:rsidR="000331F7" w:rsidRPr="003B0DD7">
        <w:rPr>
          <w:rFonts w:ascii="Times New Roman" w:hAnsi="Times New Roman" w:cs="Times New Roman"/>
          <w:color w:val="000000"/>
          <w:sz w:val="22"/>
          <w:szCs w:val="22"/>
        </w:rPr>
        <w:t xml:space="preserve">: </w:t>
      </w:r>
      <w:r w:rsidR="0024529A">
        <w:rPr>
          <w:rFonts w:ascii="Times New Roman" w:hAnsi="Times New Roman" w:cs="Times New Roman"/>
          <w:color w:val="000000"/>
          <w:sz w:val="22"/>
          <w:szCs w:val="22"/>
        </w:rPr>
        <w:t xml:space="preserve">ESPAÇO DE COMERCIALIZAÇÃO </w:t>
      </w:r>
      <w:r w:rsidR="0024529A">
        <w:rPr>
          <w:rFonts w:ascii="Times New Roman" w:hAnsi="Times New Roman" w:cs="Times New Roman"/>
          <w:color w:val="000000"/>
          <w:sz w:val="22"/>
          <w:szCs w:val="22"/>
        </w:rPr>
        <w:br/>
        <w:t>PARA</w:t>
      </w:r>
      <w:r w:rsidR="000331F7" w:rsidRPr="003B0DD7">
        <w:rPr>
          <w:rFonts w:ascii="Times New Roman" w:hAnsi="Times New Roman" w:cs="Times New Roman"/>
          <w:color w:val="000000"/>
          <w:sz w:val="22"/>
          <w:szCs w:val="22"/>
        </w:rPr>
        <w:t xml:space="preserve"> LOJAS DE MUSEUS </w:t>
      </w:r>
      <w:r w:rsidR="00F55CB8">
        <w:rPr>
          <w:rFonts w:ascii="Times New Roman" w:hAnsi="Times New Roman" w:cs="Times New Roman"/>
          <w:color w:val="000000"/>
          <w:sz w:val="22"/>
          <w:szCs w:val="22"/>
        </w:rPr>
        <w:t xml:space="preserve">E CENTROS CULTURAIS </w:t>
      </w:r>
      <w:r w:rsidR="00F55CB8">
        <w:rPr>
          <w:rFonts w:ascii="Times New Roman" w:hAnsi="Times New Roman" w:cs="Times New Roman"/>
          <w:color w:val="000000"/>
          <w:sz w:val="22"/>
          <w:szCs w:val="22"/>
        </w:rPr>
        <w:br/>
        <w:t xml:space="preserve">COM ACERVOS HISTÓRICOS DA CIDADE </w:t>
      </w:r>
      <w:r w:rsidR="000331F7" w:rsidRPr="003B0DD7">
        <w:rPr>
          <w:rFonts w:ascii="Times New Roman" w:hAnsi="Times New Roman" w:cs="Times New Roman"/>
          <w:color w:val="000000"/>
          <w:sz w:val="22"/>
          <w:szCs w:val="22"/>
        </w:rPr>
        <w:t>D</w:t>
      </w:r>
      <w:r w:rsidR="00D51A8A">
        <w:rPr>
          <w:rFonts w:ascii="Times New Roman" w:hAnsi="Times New Roman" w:cs="Times New Roman"/>
          <w:color w:val="000000"/>
          <w:sz w:val="22"/>
          <w:szCs w:val="22"/>
        </w:rPr>
        <w:t>E</w:t>
      </w:r>
      <w:r w:rsidR="0024529A">
        <w:rPr>
          <w:rFonts w:ascii="Times New Roman" w:hAnsi="Times New Roman" w:cs="Times New Roman"/>
          <w:color w:val="000000"/>
          <w:sz w:val="22"/>
          <w:szCs w:val="22"/>
        </w:rPr>
        <w:t xml:space="preserve"> </w:t>
      </w:r>
      <w:r w:rsidR="000331F7" w:rsidRPr="003B0DD7">
        <w:rPr>
          <w:rFonts w:ascii="Times New Roman" w:hAnsi="Times New Roman" w:cs="Times New Roman"/>
          <w:color w:val="000000"/>
          <w:sz w:val="22"/>
          <w:szCs w:val="22"/>
        </w:rPr>
        <w:t xml:space="preserve">PORTO ALEGRE/RS </w:t>
      </w:r>
      <w:r w:rsidR="0024529A">
        <w:rPr>
          <w:rFonts w:ascii="Times New Roman" w:hAnsi="Times New Roman" w:cs="Times New Roman"/>
          <w:color w:val="000000"/>
          <w:sz w:val="22"/>
          <w:szCs w:val="22"/>
        </w:rPr>
        <w:br/>
      </w:r>
      <w:r w:rsidR="000331F7" w:rsidRPr="003B0DD7">
        <w:rPr>
          <w:rFonts w:ascii="Times New Roman" w:hAnsi="Times New Roman" w:cs="Times New Roman"/>
          <w:color w:val="000000"/>
          <w:sz w:val="22"/>
          <w:szCs w:val="22"/>
        </w:rPr>
        <w:t xml:space="preserve">NO </w:t>
      </w:r>
      <w:r w:rsidRPr="003B0DD7">
        <w:rPr>
          <w:rFonts w:ascii="Times New Roman" w:hAnsi="Times New Roman" w:cs="Times New Roman"/>
          <w:color w:val="000000"/>
          <w:sz w:val="22"/>
          <w:szCs w:val="22"/>
        </w:rPr>
        <w:t>7º FÓRUM NACIONAL DE MUSEUS</w:t>
      </w:r>
    </w:p>
    <w:p w:rsidR="009D3B4D" w:rsidRPr="003B0DD7" w:rsidRDefault="009D3B4D" w:rsidP="008B73FA">
      <w:pPr>
        <w:spacing w:after="0" w:line="276" w:lineRule="auto"/>
        <w:jc w:val="both"/>
        <w:rPr>
          <w:rFonts w:ascii="Times New Roman" w:hAnsi="Times New Roman" w:cs="Times New Roman"/>
          <w:lang w:eastAsia="pt-BR"/>
        </w:rPr>
      </w:pPr>
    </w:p>
    <w:p w:rsidR="0037533E" w:rsidRPr="003B0DD7" w:rsidRDefault="0037533E" w:rsidP="008B73FA">
      <w:pPr>
        <w:pStyle w:val="Default"/>
        <w:spacing w:line="276" w:lineRule="auto"/>
        <w:jc w:val="both"/>
        <w:rPr>
          <w:sz w:val="22"/>
          <w:szCs w:val="22"/>
        </w:rPr>
      </w:pPr>
    </w:p>
    <w:p w:rsidR="001A5309" w:rsidRPr="006A2889" w:rsidRDefault="001A5309" w:rsidP="008B73FA">
      <w:pPr>
        <w:spacing w:after="0" w:line="276" w:lineRule="auto"/>
        <w:jc w:val="both"/>
        <w:rPr>
          <w:rFonts w:ascii="Times New Roman" w:hAnsi="Times New Roman" w:cs="Times New Roman"/>
        </w:rPr>
      </w:pPr>
      <w:r w:rsidRPr="003B0DD7">
        <w:rPr>
          <w:rFonts w:ascii="Times New Roman" w:hAnsi="Times New Roman" w:cs="Times New Roman"/>
          <w:color w:val="000000"/>
        </w:rPr>
        <w:t>O Instituto Brasileiro de Museus (</w:t>
      </w:r>
      <w:proofErr w:type="spellStart"/>
      <w:r w:rsidRPr="003B0DD7">
        <w:rPr>
          <w:rFonts w:ascii="Times New Roman" w:hAnsi="Times New Roman" w:cs="Times New Roman"/>
          <w:color w:val="000000"/>
        </w:rPr>
        <w:t>Ibram</w:t>
      </w:r>
      <w:proofErr w:type="spellEnd"/>
      <w:r w:rsidRPr="003B0DD7">
        <w:rPr>
          <w:rFonts w:ascii="Times New Roman" w:hAnsi="Times New Roman" w:cs="Times New Roman"/>
          <w:color w:val="000000"/>
        </w:rPr>
        <w:t>), autarquia federal vinculada ao Ministério da Cultura (</w:t>
      </w:r>
      <w:proofErr w:type="spellStart"/>
      <w:r w:rsidRPr="003B0DD7">
        <w:rPr>
          <w:rFonts w:ascii="Times New Roman" w:hAnsi="Times New Roman" w:cs="Times New Roman"/>
          <w:color w:val="000000"/>
        </w:rPr>
        <w:t>Minc</w:t>
      </w:r>
      <w:proofErr w:type="spellEnd"/>
      <w:r w:rsidRPr="003B0DD7">
        <w:rPr>
          <w:rFonts w:ascii="Times New Roman" w:hAnsi="Times New Roman" w:cs="Times New Roman"/>
          <w:color w:val="000000"/>
        </w:rPr>
        <w:t xml:space="preserve">), torna público </w:t>
      </w:r>
      <w:r w:rsidR="005F5091">
        <w:rPr>
          <w:rFonts w:ascii="Times New Roman" w:hAnsi="Times New Roman" w:cs="Times New Roman"/>
          <w:color w:val="000000"/>
        </w:rPr>
        <w:t>que celebrará parcerias</w:t>
      </w:r>
      <w:r w:rsidR="00CA4196">
        <w:rPr>
          <w:rFonts w:ascii="Times New Roman" w:hAnsi="Times New Roman" w:cs="Times New Roman"/>
          <w:color w:val="000000"/>
        </w:rPr>
        <w:t>, por meio de Acordo de Cooperação,</w:t>
      </w:r>
      <w:r w:rsidR="005F5091">
        <w:rPr>
          <w:rFonts w:ascii="Times New Roman" w:hAnsi="Times New Roman" w:cs="Times New Roman"/>
          <w:color w:val="000000"/>
        </w:rPr>
        <w:t xml:space="preserve"> para o </w:t>
      </w:r>
      <w:r w:rsidR="00705D0E">
        <w:rPr>
          <w:rFonts w:ascii="Times New Roman" w:hAnsi="Times New Roman" w:cs="Times New Roman"/>
          <w:color w:val="000000"/>
        </w:rPr>
        <w:t xml:space="preserve">credenciamento </w:t>
      </w:r>
      <w:r w:rsidR="005F5091">
        <w:rPr>
          <w:rFonts w:ascii="Times New Roman" w:hAnsi="Times New Roman" w:cs="Times New Roman"/>
          <w:color w:val="000000"/>
        </w:rPr>
        <w:t>e</w:t>
      </w:r>
      <w:r w:rsidR="00C1770F">
        <w:rPr>
          <w:rFonts w:ascii="Times New Roman" w:hAnsi="Times New Roman" w:cs="Times New Roman"/>
          <w:color w:val="000000"/>
        </w:rPr>
        <w:t xml:space="preserve"> ocupação de espaço de comercialização coletivo por</w:t>
      </w:r>
      <w:r w:rsidR="00BC5F3A">
        <w:rPr>
          <w:rFonts w:ascii="Times New Roman" w:hAnsi="Times New Roman" w:cs="Times New Roman"/>
          <w:color w:val="000000"/>
        </w:rPr>
        <w:t xml:space="preserve"> lojas de museus </w:t>
      </w:r>
      <w:r w:rsidR="00564868">
        <w:rPr>
          <w:rFonts w:ascii="Times New Roman" w:hAnsi="Times New Roman" w:cs="Times New Roman"/>
          <w:color w:val="000000"/>
        </w:rPr>
        <w:t>e centros culturais com acervos históricos, localizadas na cidade de</w:t>
      </w:r>
      <w:r w:rsidR="00705D0E">
        <w:rPr>
          <w:rFonts w:ascii="Times New Roman" w:hAnsi="Times New Roman" w:cs="Times New Roman"/>
          <w:color w:val="000000"/>
        </w:rPr>
        <w:t xml:space="preserve"> </w:t>
      </w:r>
      <w:r w:rsidRPr="003B0DD7">
        <w:rPr>
          <w:rFonts w:ascii="Times New Roman" w:hAnsi="Times New Roman" w:cs="Times New Roman"/>
          <w:color w:val="000000"/>
        </w:rPr>
        <w:t xml:space="preserve">Porto </w:t>
      </w:r>
      <w:r w:rsidR="00130649" w:rsidRPr="003B0DD7">
        <w:rPr>
          <w:rFonts w:ascii="Times New Roman" w:hAnsi="Times New Roman" w:cs="Times New Roman"/>
          <w:color w:val="000000"/>
        </w:rPr>
        <w:t>Alegre/RS</w:t>
      </w:r>
      <w:r w:rsidR="00C1770F" w:rsidRPr="003B0DD7">
        <w:rPr>
          <w:rFonts w:ascii="Times New Roman" w:hAnsi="Times New Roman" w:cs="Times New Roman"/>
          <w:color w:val="000000"/>
        </w:rPr>
        <w:t>, sem repasse de recursos financeiros</w:t>
      </w:r>
      <w:r w:rsidR="00C1770F">
        <w:rPr>
          <w:rFonts w:ascii="Times New Roman" w:hAnsi="Times New Roman" w:cs="Times New Roman"/>
          <w:color w:val="000000"/>
        </w:rPr>
        <w:t>,</w:t>
      </w:r>
      <w:r w:rsidR="00130649" w:rsidRPr="003B0DD7">
        <w:rPr>
          <w:rFonts w:ascii="Times New Roman" w:hAnsi="Times New Roman" w:cs="Times New Roman"/>
          <w:color w:val="000000"/>
        </w:rPr>
        <w:t xml:space="preserve"> </w:t>
      </w:r>
      <w:r w:rsidR="00A7297A" w:rsidRPr="003B0DD7">
        <w:rPr>
          <w:rFonts w:ascii="Times New Roman" w:hAnsi="Times New Roman" w:cs="Times New Roman"/>
        </w:rPr>
        <w:t>destinado</w:t>
      </w:r>
      <w:r w:rsidR="00130649" w:rsidRPr="003B0DD7">
        <w:rPr>
          <w:rFonts w:ascii="Times New Roman" w:hAnsi="Times New Roman" w:cs="Times New Roman"/>
        </w:rPr>
        <w:t xml:space="preserve"> à comercialização dos produtos </w:t>
      </w:r>
      <w:r w:rsidR="00C1770F">
        <w:rPr>
          <w:rFonts w:ascii="Times New Roman" w:hAnsi="Times New Roman" w:cs="Times New Roman"/>
        </w:rPr>
        <w:t xml:space="preserve">de seus </w:t>
      </w:r>
      <w:r w:rsidR="00130649" w:rsidRPr="003B0DD7">
        <w:rPr>
          <w:rFonts w:ascii="Times New Roman" w:hAnsi="Times New Roman" w:cs="Times New Roman"/>
        </w:rPr>
        <w:t>estabelecimento</w:t>
      </w:r>
      <w:r w:rsidR="00C1770F">
        <w:rPr>
          <w:rFonts w:ascii="Times New Roman" w:hAnsi="Times New Roman" w:cs="Times New Roman"/>
        </w:rPr>
        <w:t>s</w:t>
      </w:r>
      <w:r w:rsidR="00130649" w:rsidRPr="003B0DD7">
        <w:rPr>
          <w:rFonts w:ascii="Times New Roman" w:hAnsi="Times New Roman" w:cs="Times New Roman"/>
        </w:rPr>
        <w:t xml:space="preserve"> </w:t>
      </w:r>
      <w:r w:rsidR="00705D0E" w:rsidRPr="0002521F">
        <w:rPr>
          <w:rFonts w:ascii="Times New Roman" w:hAnsi="Times New Roman" w:cs="Times New Roman"/>
          <w:color w:val="000000"/>
        </w:rPr>
        <w:t xml:space="preserve">no Fórum Nacional de Museus, </w:t>
      </w:r>
      <w:r w:rsidR="00705D0E">
        <w:rPr>
          <w:rFonts w:ascii="Times New Roman" w:hAnsi="Times New Roman" w:cs="Times New Roman"/>
          <w:color w:val="000000"/>
        </w:rPr>
        <w:t xml:space="preserve">que ocorrerá </w:t>
      </w:r>
      <w:r w:rsidR="00705D0E" w:rsidRPr="006A2889">
        <w:rPr>
          <w:rFonts w:ascii="Times New Roman" w:hAnsi="Times New Roman" w:cs="Times New Roman"/>
        </w:rPr>
        <w:t xml:space="preserve">no </w:t>
      </w:r>
      <w:r w:rsidR="006A2889" w:rsidRPr="006A2889">
        <w:rPr>
          <w:rFonts w:ascii="Times New Roman" w:hAnsi="Times New Roman" w:cs="Times New Roman"/>
          <w:shd w:val="clear" w:color="auto" w:fill="FFFFFF"/>
        </w:rPr>
        <w:t>Centro de Eventos</w:t>
      </w:r>
      <w:r w:rsidR="006A2889" w:rsidRPr="006A2889">
        <w:rPr>
          <w:rStyle w:val="apple-converted-space"/>
          <w:rFonts w:ascii="Times New Roman" w:hAnsi="Times New Roman" w:cs="Times New Roman"/>
          <w:shd w:val="clear" w:color="auto" w:fill="FFFFFF"/>
        </w:rPr>
        <w:t> </w:t>
      </w:r>
      <w:r w:rsidR="006A2889" w:rsidRPr="006A2889">
        <w:rPr>
          <w:rFonts w:ascii="Times New Roman" w:hAnsi="Times New Roman" w:cs="Times New Roman"/>
          <w:shd w:val="clear" w:color="auto" w:fill="FFFFFF"/>
        </w:rPr>
        <w:t>da Pontifícia Universidade Católica do Rio Grande do Sul (PUC-RS</w:t>
      </w:r>
      <w:r w:rsidR="006A2889">
        <w:rPr>
          <w:rFonts w:ascii="Times New Roman" w:hAnsi="Times New Roman" w:cs="Times New Roman"/>
          <w:shd w:val="clear" w:color="auto" w:fill="FFFFFF"/>
        </w:rPr>
        <w:t>),</w:t>
      </w:r>
      <w:r w:rsidR="006A2889" w:rsidRPr="006A2889">
        <w:rPr>
          <w:rFonts w:ascii="Times New Roman" w:hAnsi="Times New Roman" w:cs="Times New Roman"/>
        </w:rPr>
        <w:t xml:space="preserve"> </w:t>
      </w:r>
      <w:r w:rsidR="00705D0E" w:rsidRPr="006A2889">
        <w:rPr>
          <w:rFonts w:ascii="Times New Roman" w:hAnsi="Times New Roman" w:cs="Times New Roman"/>
        </w:rPr>
        <w:t>período de 30/05/2017 a 04/06/2017, em Porto Alegre/RS.</w:t>
      </w:r>
      <w:r w:rsidR="00A7297A" w:rsidRPr="006A2889">
        <w:rPr>
          <w:rFonts w:ascii="Times New Roman" w:hAnsi="Times New Roman" w:cs="Times New Roman"/>
        </w:rPr>
        <w:t xml:space="preserve"> </w:t>
      </w:r>
    </w:p>
    <w:p w:rsidR="00185AA6" w:rsidRPr="006A2889" w:rsidRDefault="00185AA6" w:rsidP="008B73FA">
      <w:pPr>
        <w:spacing w:after="0" w:line="276" w:lineRule="auto"/>
        <w:jc w:val="both"/>
        <w:rPr>
          <w:rFonts w:ascii="Times New Roman" w:hAnsi="Times New Roman" w:cs="Times New Roman"/>
        </w:rPr>
      </w:pPr>
    </w:p>
    <w:p w:rsidR="00854BE8" w:rsidRPr="0002521F" w:rsidRDefault="00854BE8" w:rsidP="008B73FA">
      <w:pPr>
        <w:spacing w:line="276" w:lineRule="auto"/>
        <w:jc w:val="both"/>
        <w:rPr>
          <w:rFonts w:ascii="Times New Roman" w:hAnsi="Times New Roman" w:cs="Times New Roman"/>
          <w:b/>
          <w:color w:val="000000"/>
        </w:rPr>
      </w:pPr>
      <w:r w:rsidRPr="0002521F">
        <w:rPr>
          <w:rFonts w:ascii="Times New Roman" w:hAnsi="Times New Roman" w:cs="Times New Roman"/>
          <w:b/>
          <w:color w:val="000000"/>
        </w:rPr>
        <w:t>1. DO EVENTO</w:t>
      </w:r>
    </w:p>
    <w:p w:rsidR="001A5309" w:rsidRDefault="001A5309" w:rsidP="008B73FA">
      <w:pPr>
        <w:spacing w:after="0" w:line="276" w:lineRule="auto"/>
        <w:jc w:val="both"/>
        <w:rPr>
          <w:rFonts w:ascii="Times New Roman" w:hAnsi="Times New Roman" w:cs="Times New Roman"/>
        </w:rPr>
      </w:pPr>
      <w:r w:rsidRPr="003B0DD7">
        <w:rPr>
          <w:rFonts w:ascii="Times New Roman" w:hAnsi="Times New Roman" w:cs="Times New Roman"/>
        </w:rPr>
        <w:t>1.</w:t>
      </w:r>
      <w:r w:rsidR="00854BE8">
        <w:rPr>
          <w:rFonts w:ascii="Times New Roman" w:hAnsi="Times New Roman" w:cs="Times New Roman"/>
        </w:rPr>
        <w:t>1</w:t>
      </w:r>
      <w:r w:rsidRPr="003B0DD7">
        <w:rPr>
          <w:rFonts w:ascii="Times New Roman" w:hAnsi="Times New Roman" w:cs="Times New Roman"/>
        </w:rPr>
        <w:t xml:space="preserve"> O Fórum Nacional de Museus (FNM) é um evento de previsão bienal, de abrangência nacional, que objetiva refletir, avaliar e delinear diretrizes para a Política Nacional de Museus (PNM) e consolidar as bases para a implantação de um modelo de gestão integrada dos museus brasileiros, representado pelo Sistema Brasileiro de Museus (SBM), e constitui-se como um espaço de intercâmbio de experiências entre comunidade museológica, sociedade civil, instituições de ensino superior, museus e órgãos de gestão museológica federais, estaduais e municipais. </w:t>
      </w:r>
    </w:p>
    <w:p w:rsidR="003F730E" w:rsidRDefault="003F730E" w:rsidP="008B73FA">
      <w:pPr>
        <w:spacing w:after="0" w:line="276" w:lineRule="auto"/>
        <w:jc w:val="both"/>
        <w:rPr>
          <w:rFonts w:ascii="Times New Roman" w:eastAsia="Times New Roman" w:hAnsi="Times New Roman" w:cs="Times New Roman"/>
          <w:color w:val="000000"/>
          <w:lang w:eastAsia="pt-BR"/>
        </w:rPr>
      </w:pPr>
    </w:p>
    <w:p w:rsidR="00854BE8" w:rsidRDefault="00854BE8" w:rsidP="008B73FA">
      <w:pPr>
        <w:pStyle w:val="Textodecomentrio"/>
        <w:spacing w:after="160" w:line="276" w:lineRule="auto"/>
        <w:jc w:val="both"/>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2.</w:t>
      </w:r>
      <w:r w:rsidRPr="00FE3CB2">
        <w:rPr>
          <w:rFonts w:ascii="Times New Roman" w:eastAsia="Times New Roman" w:hAnsi="Times New Roman"/>
          <w:b/>
          <w:color w:val="000000"/>
          <w:sz w:val="24"/>
          <w:szCs w:val="24"/>
          <w:lang w:eastAsia="pt-BR"/>
        </w:rPr>
        <w:t xml:space="preserve"> DO OBJETO</w:t>
      </w:r>
    </w:p>
    <w:p w:rsidR="00305B58" w:rsidRDefault="00854BE8" w:rsidP="008B73FA">
      <w:pPr>
        <w:spacing w:after="0" w:line="276"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2.1</w:t>
      </w:r>
      <w:r w:rsidR="001A5309" w:rsidRPr="003B0DD7">
        <w:rPr>
          <w:rFonts w:ascii="Times New Roman" w:eastAsia="Times New Roman" w:hAnsi="Times New Roman" w:cs="Times New Roman"/>
          <w:color w:val="000000"/>
          <w:lang w:eastAsia="pt-BR"/>
        </w:rPr>
        <w:t xml:space="preserve"> Constitui objeto desta </w:t>
      </w:r>
      <w:r w:rsidR="00DA0E52">
        <w:rPr>
          <w:rFonts w:ascii="Times New Roman" w:eastAsia="Times New Roman" w:hAnsi="Times New Roman" w:cs="Times New Roman"/>
          <w:color w:val="000000"/>
          <w:lang w:eastAsia="pt-BR"/>
        </w:rPr>
        <w:t>c</w:t>
      </w:r>
      <w:r w:rsidR="001A5309" w:rsidRPr="003B0DD7">
        <w:rPr>
          <w:rFonts w:ascii="Times New Roman" w:eastAsia="Times New Roman" w:hAnsi="Times New Roman" w:cs="Times New Roman"/>
          <w:color w:val="000000"/>
          <w:lang w:eastAsia="pt-BR"/>
        </w:rPr>
        <w:t xml:space="preserve">hamada </w:t>
      </w:r>
      <w:r w:rsidR="00DA0E52">
        <w:rPr>
          <w:rFonts w:ascii="Times New Roman" w:eastAsia="Times New Roman" w:hAnsi="Times New Roman" w:cs="Times New Roman"/>
          <w:color w:val="000000"/>
          <w:lang w:eastAsia="pt-BR"/>
        </w:rPr>
        <w:t>p</w:t>
      </w:r>
      <w:r w:rsidR="001A5309" w:rsidRPr="003B0DD7">
        <w:rPr>
          <w:rFonts w:ascii="Times New Roman" w:eastAsia="Times New Roman" w:hAnsi="Times New Roman" w:cs="Times New Roman"/>
          <w:color w:val="000000"/>
          <w:lang w:eastAsia="pt-BR"/>
        </w:rPr>
        <w:t xml:space="preserve">ública </w:t>
      </w:r>
      <w:r w:rsidR="00DA0E52">
        <w:rPr>
          <w:rFonts w:ascii="Times New Roman" w:eastAsia="Times New Roman" w:hAnsi="Times New Roman" w:cs="Times New Roman"/>
          <w:color w:val="000000"/>
          <w:lang w:eastAsia="pt-BR"/>
        </w:rPr>
        <w:t xml:space="preserve">o credenciamento para </w:t>
      </w:r>
      <w:r w:rsidR="00C1770F">
        <w:rPr>
          <w:rFonts w:ascii="Times New Roman" w:hAnsi="Times New Roman" w:cs="Times New Roman"/>
          <w:color w:val="000000"/>
        </w:rPr>
        <w:t xml:space="preserve">a ocupação de espaço de comercialização coletivo por lojas de museus </w:t>
      </w:r>
      <w:r w:rsidR="00C53545">
        <w:rPr>
          <w:rFonts w:ascii="Times New Roman" w:hAnsi="Times New Roman" w:cs="Times New Roman"/>
          <w:color w:val="000000"/>
        </w:rPr>
        <w:t xml:space="preserve">e centros culturais com acervos históricos, localizadas na cidade de </w:t>
      </w:r>
      <w:r w:rsidR="00C53545" w:rsidRPr="003B0DD7">
        <w:rPr>
          <w:rFonts w:ascii="Times New Roman" w:hAnsi="Times New Roman" w:cs="Times New Roman"/>
          <w:color w:val="000000"/>
        </w:rPr>
        <w:t>Porto Alegre/RS</w:t>
      </w:r>
      <w:r w:rsidR="00C1770F" w:rsidRPr="003B0DD7">
        <w:rPr>
          <w:rFonts w:ascii="Times New Roman" w:hAnsi="Times New Roman" w:cs="Times New Roman"/>
          <w:color w:val="000000"/>
        </w:rPr>
        <w:t>, sem repasse de recursos financeiros</w:t>
      </w:r>
      <w:r w:rsidR="00C1770F">
        <w:rPr>
          <w:rFonts w:ascii="Times New Roman" w:hAnsi="Times New Roman" w:cs="Times New Roman"/>
          <w:color w:val="000000"/>
        </w:rPr>
        <w:t>,</w:t>
      </w:r>
      <w:r w:rsidR="00C1770F" w:rsidRPr="003B0DD7">
        <w:rPr>
          <w:rFonts w:ascii="Times New Roman" w:hAnsi="Times New Roman" w:cs="Times New Roman"/>
          <w:color w:val="000000"/>
        </w:rPr>
        <w:t xml:space="preserve"> </w:t>
      </w:r>
      <w:r w:rsidR="00C1770F" w:rsidRPr="003B0DD7">
        <w:rPr>
          <w:rFonts w:ascii="Times New Roman" w:hAnsi="Times New Roman" w:cs="Times New Roman"/>
        </w:rPr>
        <w:t>destinado à comercialização d</w:t>
      </w:r>
      <w:r w:rsidR="00DA0E52">
        <w:rPr>
          <w:rFonts w:ascii="Times New Roman" w:hAnsi="Times New Roman" w:cs="Times New Roman"/>
        </w:rPr>
        <w:t>e seus</w:t>
      </w:r>
      <w:r w:rsidR="00C1770F" w:rsidRPr="003B0DD7">
        <w:rPr>
          <w:rFonts w:ascii="Times New Roman" w:hAnsi="Times New Roman" w:cs="Times New Roman"/>
        </w:rPr>
        <w:t xml:space="preserve"> produtos </w:t>
      </w:r>
      <w:r w:rsidR="00C1770F" w:rsidRPr="003B0DD7">
        <w:rPr>
          <w:rFonts w:ascii="Times New Roman" w:hAnsi="Times New Roman" w:cs="Times New Roman"/>
          <w:color w:val="000000"/>
        </w:rPr>
        <w:t xml:space="preserve">no </w:t>
      </w:r>
      <w:r w:rsidR="00C1770F" w:rsidRPr="003B0DD7">
        <w:rPr>
          <w:rFonts w:ascii="Times New Roman" w:hAnsi="Times New Roman" w:cs="Times New Roman"/>
        </w:rPr>
        <w:t>7º Fórum Nacional de Museus</w:t>
      </w:r>
      <w:r w:rsidR="0073052B" w:rsidRPr="003B0DD7">
        <w:rPr>
          <w:rFonts w:ascii="Times New Roman" w:eastAsia="Times New Roman" w:hAnsi="Times New Roman" w:cs="Times New Roman"/>
          <w:color w:val="000000"/>
          <w:lang w:eastAsia="pt-BR"/>
        </w:rPr>
        <w:t xml:space="preserve">. </w:t>
      </w:r>
      <w:r w:rsidR="00305B58">
        <w:rPr>
          <w:rFonts w:ascii="Times New Roman" w:eastAsia="Times New Roman" w:hAnsi="Times New Roman" w:cs="Times New Roman"/>
          <w:color w:val="000000"/>
          <w:lang w:eastAsia="pt-BR"/>
        </w:rPr>
        <w:t xml:space="preserve">O intuito do espaço de comercialização para lojas de museus é de apresentar ao público do Fórum Nacional de Museus a diversidade de produtos </w:t>
      </w:r>
      <w:r w:rsidR="00102160">
        <w:rPr>
          <w:rFonts w:ascii="Times New Roman" w:eastAsia="Times New Roman" w:hAnsi="Times New Roman" w:cs="Times New Roman"/>
          <w:color w:val="000000"/>
          <w:lang w:eastAsia="pt-BR"/>
        </w:rPr>
        <w:t>relacionados à criação e reinterpretação de acerv</w:t>
      </w:r>
      <w:r w:rsidR="003F730E">
        <w:rPr>
          <w:rFonts w:ascii="Times New Roman" w:eastAsia="Times New Roman" w:hAnsi="Times New Roman" w:cs="Times New Roman"/>
          <w:color w:val="000000"/>
          <w:lang w:eastAsia="pt-BR"/>
        </w:rPr>
        <w:t>os de instituições museológicas, que está no contexto das temáticas abordadas pelo evento</w:t>
      </w:r>
      <w:r w:rsidR="00CB12B1">
        <w:rPr>
          <w:rFonts w:ascii="Times New Roman" w:eastAsia="Times New Roman" w:hAnsi="Times New Roman" w:cs="Times New Roman"/>
          <w:color w:val="000000"/>
          <w:lang w:eastAsia="pt-BR"/>
        </w:rPr>
        <w:t>.</w:t>
      </w:r>
    </w:p>
    <w:p w:rsidR="00C1770F" w:rsidRDefault="00C1770F" w:rsidP="008B73FA">
      <w:pPr>
        <w:spacing w:after="0" w:line="276" w:lineRule="auto"/>
        <w:jc w:val="both"/>
        <w:rPr>
          <w:rFonts w:ascii="Times New Roman" w:eastAsia="Times New Roman" w:hAnsi="Times New Roman" w:cs="Times New Roman"/>
          <w:color w:val="000000"/>
          <w:lang w:eastAsia="pt-BR"/>
        </w:rPr>
      </w:pPr>
    </w:p>
    <w:p w:rsidR="00CB12B1" w:rsidRPr="00CB12B1" w:rsidRDefault="00CB12B1" w:rsidP="008B73FA">
      <w:pPr>
        <w:pStyle w:val="Textodecomentrio"/>
        <w:spacing w:after="160" w:line="276" w:lineRule="auto"/>
        <w:jc w:val="both"/>
        <w:rPr>
          <w:rFonts w:ascii="Times New Roman" w:eastAsia="Times New Roman" w:hAnsi="Times New Roman"/>
          <w:b/>
          <w:color w:val="000000"/>
          <w:sz w:val="24"/>
          <w:szCs w:val="24"/>
          <w:lang w:eastAsia="pt-BR"/>
        </w:rPr>
      </w:pPr>
      <w:r>
        <w:rPr>
          <w:rFonts w:ascii="Times New Roman" w:eastAsia="Times New Roman" w:hAnsi="Times New Roman"/>
          <w:b/>
          <w:color w:val="000000"/>
          <w:sz w:val="24"/>
          <w:szCs w:val="24"/>
          <w:lang w:eastAsia="pt-BR"/>
        </w:rPr>
        <w:t>3.</w:t>
      </w:r>
      <w:r w:rsidRPr="00FE3CB2">
        <w:rPr>
          <w:rFonts w:ascii="Times New Roman" w:eastAsia="Times New Roman" w:hAnsi="Times New Roman"/>
          <w:b/>
          <w:color w:val="000000"/>
          <w:sz w:val="24"/>
          <w:szCs w:val="24"/>
          <w:lang w:eastAsia="pt-BR"/>
        </w:rPr>
        <w:t xml:space="preserve"> DO</w:t>
      </w:r>
      <w:r>
        <w:rPr>
          <w:rFonts w:ascii="Times New Roman" w:eastAsia="Times New Roman" w:hAnsi="Times New Roman"/>
          <w:b/>
          <w:color w:val="000000"/>
          <w:sz w:val="24"/>
          <w:szCs w:val="24"/>
          <w:lang w:eastAsia="pt-BR"/>
        </w:rPr>
        <w:t>S PARTICIPANTES</w:t>
      </w:r>
    </w:p>
    <w:p w:rsidR="001A5309" w:rsidRPr="003B0DD7" w:rsidRDefault="00CB12B1" w:rsidP="008B73FA">
      <w:pPr>
        <w:spacing w:after="0" w:line="276" w:lineRule="auto"/>
        <w:jc w:val="both"/>
        <w:rPr>
          <w:rFonts w:ascii="Times New Roman" w:eastAsia="Times New Roman" w:hAnsi="Times New Roman" w:cs="Times New Roman"/>
          <w:color w:val="000000"/>
          <w:lang w:eastAsia="pt-BR"/>
        </w:rPr>
      </w:pPr>
      <w:r>
        <w:rPr>
          <w:rFonts w:ascii="Times New Roman" w:eastAsia="Times New Roman" w:hAnsi="Times New Roman" w:cs="Times New Roman"/>
          <w:color w:val="000000"/>
          <w:lang w:eastAsia="pt-BR"/>
        </w:rPr>
        <w:t>3.1</w:t>
      </w:r>
      <w:r w:rsidR="00102160" w:rsidRPr="003B0DD7">
        <w:rPr>
          <w:rFonts w:ascii="Times New Roman" w:eastAsia="Times New Roman" w:hAnsi="Times New Roman" w:cs="Times New Roman"/>
          <w:color w:val="000000"/>
          <w:lang w:eastAsia="pt-BR"/>
        </w:rPr>
        <w:t xml:space="preserve"> </w:t>
      </w:r>
      <w:proofErr w:type="gramStart"/>
      <w:r>
        <w:rPr>
          <w:rFonts w:ascii="Times New Roman" w:eastAsia="Times New Roman" w:hAnsi="Times New Roman" w:cs="Times New Roman"/>
          <w:color w:val="000000"/>
          <w:lang w:eastAsia="pt-BR"/>
        </w:rPr>
        <w:t>Será</w:t>
      </w:r>
      <w:proofErr w:type="gramEnd"/>
      <w:r>
        <w:rPr>
          <w:rFonts w:ascii="Times New Roman" w:eastAsia="Times New Roman" w:hAnsi="Times New Roman" w:cs="Times New Roman"/>
          <w:color w:val="000000"/>
          <w:lang w:eastAsia="pt-BR"/>
        </w:rPr>
        <w:t xml:space="preserve"> </w:t>
      </w:r>
      <w:r w:rsidR="00854BE8">
        <w:rPr>
          <w:rFonts w:ascii="Times New Roman" w:eastAsia="Times New Roman" w:hAnsi="Times New Roman" w:cs="Times New Roman"/>
          <w:color w:val="000000"/>
          <w:lang w:eastAsia="pt-BR"/>
        </w:rPr>
        <w:t>designada</w:t>
      </w:r>
      <w:r w:rsidR="00C1770F">
        <w:rPr>
          <w:rFonts w:ascii="Times New Roman" w:eastAsia="Times New Roman" w:hAnsi="Times New Roman" w:cs="Times New Roman"/>
          <w:color w:val="000000"/>
          <w:lang w:eastAsia="pt-BR"/>
        </w:rPr>
        <w:t xml:space="preserve"> uma área </w:t>
      </w:r>
      <w:r w:rsidR="00D47153">
        <w:rPr>
          <w:rFonts w:ascii="Times New Roman" w:eastAsia="Times New Roman" w:hAnsi="Times New Roman" w:cs="Times New Roman"/>
          <w:color w:val="000000"/>
          <w:lang w:eastAsia="pt-BR"/>
        </w:rPr>
        <w:t>em</w:t>
      </w:r>
      <w:r w:rsidR="0073052B" w:rsidRPr="003B0DD7">
        <w:rPr>
          <w:rFonts w:ascii="Times New Roman" w:eastAsia="Times New Roman" w:hAnsi="Times New Roman" w:cs="Times New Roman"/>
          <w:color w:val="000000"/>
          <w:lang w:eastAsia="pt-BR"/>
        </w:rPr>
        <w:t xml:space="preserve"> um</w:t>
      </w:r>
      <w:r w:rsidR="00FC703F" w:rsidRPr="003B0DD7">
        <w:rPr>
          <w:rFonts w:ascii="Times New Roman" w:eastAsia="Times New Roman" w:hAnsi="Times New Roman" w:cs="Times New Roman"/>
          <w:color w:val="000000"/>
          <w:lang w:eastAsia="pt-BR"/>
        </w:rPr>
        <w:t xml:space="preserve"> espaço </w:t>
      </w:r>
      <w:r w:rsidR="00305B58">
        <w:rPr>
          <w:rFonts w:ascii="Times New Roman" w:hAnsi="Times New Roman" w:cs="Times New Roman"/>
          <w:color w:val="000000"/>
        </w:rPr>
        <w:t xml:space="preserve">de comercialização </w:t>
      </w:r>
      <w:r w:rsidR="00854BE8">
        <w:rPr>
          <w:rFonts w:ascii="Times New Roman" w:hAnsi="Times New Roman" w:cs="Times New Roman"/>
          <w:color w:val="000000"/>
        </w:rPr>
        <w:t>conjunto</w:t>
      </w:r>
      <w:r w:rsidR="00D47153">
        <w:rPr>
          <w:rFonts w:ascii="Times New Roman" w:hAnsi="Times New Roman" w:cs="Times New Roman"/>
          <w:color w:val="000000"/>
        </w:rPr>
        <w:t xml:space="preserve">, </w:t>
      </w:r>
      <w:r w:rsidR="000331F7" w:rsidRPr="003B0DD7">
        <w:rPr>
          <w:rFonts w:ascii="Times New Roman" w:eastAsia="Times New Roman" w:hAnsi="Times New Roman" w:cs="Times New Roman"/>
          <w:color w:val="000000"/>
          <w:lang w:eastAsia="pt-BR"/>
        </w:rPr>
        <w:t>destinad</w:t>
      </w:r>
      <w:r w:rsidR="00854BE8">
        <w:rPr>
          <w:rFonts w:ascii="Times New Roman" w:eastAsia="Times New Roman" w:hAnsi="Times New Roman" w:cs="Times New Roman"/>
          <w:color w:val="000000"/>
          <w:lang w:eastAsia="pt-BR"/>
        </w:rPr>
        <w:t>o</w:t>
      </w:r>
      <w:r w:rsidR="000331F7" w:rsidRPr="003B0DD7">
        <w:rPr>
          <w:rFonts w:ascii="Times New Roman" w:eastAsia="Times New Roman" w:hAnsi="Times New Roman" w:cs="Times New Roman"/>
          <w:color w:val="000000"/>
          <w:lang w:eastAsia="pt-BR"/>
        </w:rPr>
        <w:t xml:space="preserve"> </w:t>
      </w:r>
      <w:r w:rsidR="0073052B" w:rsidRPr="003B0DD7">
        <w:rPr>
          <w:rFonts w:ascii="Times New Roman" w:eastAsia="Times New Roman" w:hAnsi="Times New Roman" w:cs="Times New Roman"/>
          <w:color w:val="000000"/>
          <w:lang w:eastAsia="pt-BR"/>
        </w:rPr>
        <w:t xml:space="preserve">à apresentação e comercialização dos </w:t>
      </w:r>
      <w:r w:rsidR="00780B21" w:rsidRPr="003B0DD7">
        <w:rPr>
          <w:rFonts w:ascii="Times New Roman" w:eastAsia="Times New Roman" w:hAnsi="Times New Roman" w:cs="Times New Roman"/>
          <w:color w:val="000000"/>
          <w:lang w:eastAsia="pt-BR"/>
        </w:rPr>
        <w:t>produtos</w:t>
      </w:r>
      <w:r>
        <w:rPr>
          <w:rFonts w:ascii="Times New Roman" w:eastAsia="Times New Roman" w:hAnsi="Times New Roman" w:cs="Times New Roman"/>
          <w:color w:val="000000"/>
          <w:lang w:eastAsia="pt-BR"/>
        </w:rPr>
        <w:t xml:space="preserve"> das lojas de museus </w:t>
      </w:r>
      <w:r w:rsidR="00C53545">
        <w:rPr>
          <w:rFonts w:ascii="Times New Roman" w:hAnsi="Times New Roman" w:cs="Times New Roman"/>
          <w:color w:val="000000"/>
        </w:rPr>
        <w:t xml:space="preserve">e centros culturais com acervos históricos, localizadas na cidade de </w:t>
      </w:r>
      <w:r w:rsidR="00C53545" w:rsidRPr="003B0DD7">
        <w:rPr>
          <w:rFonts w:ascii="Times New Roman" w:hAnsi="Times New Roman" w:cs="Times New Roman"/>
          <w:color w:val="000000"/>
        </w:rPr>
        <w:t>Porto Alegre/RS</w:t>
      </w:r>
      <w:r w:rsidR="00FE353D">
        <w:rPr>
          <w:rFonts w:ascii="Times New Roman" w:eastAsia="Times New Roman" w:hAnsi="Times New Roman" w:cs="Times New Roman"/>
          <w:color w:val="000000"/>
          <w:lang w:eastAsia="pt-BR"/>
        </w:rPr>
        <w:t>.</w:t>
      </w:r>
    </w:p>
    <w:p w:rsidR="001A5309" w:rsidRPr="00C53545" w:rsidRDefault="001A5309" w:rsidP="008B73FA">
      <w:pPr>
        <w:pStyle w:val="Default"/>
        <w:spacing w:line="276" w:lineRule="auto"/>
        <w:jc w:val="both"/>
        <w:rPr>
          <w:sz w:val="22"/>
          <w:szCs w:val="22"/>
        </w:rPr>
      </w:pPr>
    </w:p>
    <w:p w:rsidR="00DA0E52" w:rsidRPr="00C53545" w:rsidRDefault="00DA0E52" w:rsidP="008B73FA">
      <w:pPr>
        <w:pStyle w:val="Default"/>
        <w:spacing w:line="276" w:lineRule="auto"/>
        <w:jc w:val="both"/>
        <w:rPr>
          <w:sz w:val="22"/>
          <w:szCs w:val="22"/>
        </w:rPr>
      </w:pPr>
      <w:r w:rsidRPr="00C53545">
        <w:rPr>
          <w:sz w:val="22"/>
          <w:szCs w:val="22"/>
        </w:rPr>
        <w:t>3.2</w:t>
      </w:r>
      <w:r w:rsidR="001A5309" w:rsidRPr="00C53545">
        <w:rPr>
          <w:sz w:val="22"/>
          <w:szCs w:val="22"/>
        </w:rPr>
        <w:t xml:space="preserve"> Poderão </w:t>
      </w:r>
      <w:r w:rsidR="00D47153" w:rsidRPr="00C53545">
        <w:rPr>
          <w:sz w:val="22"/>
          <w:szCs w:val="22"/>
        </w:rPr>
        <w:t>participar</w:t>
      </w:r>
      <w:r w:rsidR="00780B21" w:rsidRPr="00C53545">
        <w:rPr>
          <w:sz w:val="22"/>
          <w:szCs w:val="22"/>
        </w:rPr>
        <w:t xml:space="preserve"> somente lojas localizadas em museus</w:t>
      </w:r>
      <w:r w:rsidR="00C53545" w:rsidRPr="00C53545">
        <w:rPr>
          <w:sz w:val="22"/>
          <w:szCs w:val="22"/>
        </w:rPr>
        <w:t xml:space="preserve"> ou e centros culturais com acervos históricos, </w:t>
      </w:r>
      <w:r w:rsidR="00C7404A" w:rsidRPr="00C53545">
        <w:rPr>
          <w:sz w:val="22"/>
          <w:szCs w:val="22"/>
        </w:rPr>
        <w:t>da cidade de</w:t>
      </w:r>
      <w:r w:rsidR="00D47153" w:rsidRPr="00C53545">
        <w:rPr>
          <w:sz w:val="22"/>
          <w:szCs w:val="22"/>
        </w:rPr>
        <w:t xml:space="preserve"> </w:t>
      </w:r>
      <w:r w:rsidR="00780B21" w:rsidRPr="00C53545">
        <w:rPr>
          <w:sz w:val="22"/>
          <w:szCs w:val="22"/>
        </w:rPr>
        <w:t xml:space="preserve">Porto Alegre/RS. </w:t>
      </w:r>
    </w:p>
    <w:p w:rsidR="003F3A26" w:rsidRPr="00C53545" w:rsidRDefault="003F3A26" w:rsidP="008B73FA">
      <w:pPr>
        <w:pStyle w:val="Default"/>
        <w:spacing w:line="276" w:lineRule="auto"/>
        <w:jc w:val="both"/>
        <w:rPr>
          <w:sz w:val="22"/>
          <w:szCs w:val="22"/>
        </w:rPr>
      </w:pPr>
    </w:p>
    <w:p w:rsidR="003F3A26" w:rsidRDefault="003F3A26" w:rsidP="008B73FA">
      <w:pPr>
        <w:spacing w:line="276" w:lineRule="auto"/>
        <w:jc w:val="both"/>
        <w:rPr>
          <w:rFonts w:ascii="Times New Roman" w:hAnsi="Times New Roman" w:cs="Times New Roman"/>
          <w:color w:val="000000"/>
        </w:rPr>
      </w:pPr>
      <w:r>
        <w:rPr>
          <w:rFonts w:ascii="Times New Roman" w:eastAsia="Times New Roman" w:hAnsi="Times New Roman" w:cs="Times New Roman"/>
          <w:color w:val="000000"/>
          <w:lang w:eastAsia="pt-BR"/>
        </w:rPr>
        <w:t xml:space="preserve">3.3 Os produtos dispostos </w:t>
      </w:r>
      <w:r w:rsidR="00AB1A96">
        <w:rPr>
          <w:rFonts w:ascii="Times New Roman" w:eastAsia="Times New Roman" w:hAnsi="Times New Roman" w:cs="Times New Roman"/>
          <w:color w:val="000000"/>
          <w:lang w:eastAsia="pt-BR"/>
        </w:rPr>
        <w:t xml:space="preserve">e comercializados </w:t>
      </w:r>
      <w:r>
        <w:rPr>
          <w:rFonts w:ascii="Times New Roman" w:eastAsia="Times New Roman" w:hAnsi="Times New Roman" w:cs="Times New Roman"/>
          <w:color w:val="000000"/>
          <w:lang w:eastAsia="pt-BR"/>
        </w:rPr>
        <w:t>no evento devem estar relacionados aos acervos</w:t>
      </w:r>
      <w:r w:rsidR="00CC0C98">
        <w:rPr>
          <w:rFonts w:ascii="Times New Roman" w:eastAsia="Times New Roman" w:hAnsi="Times New Roman" w:cs="Times New Roman"/>
          <w:color w:val="000000"/>
          <w:lang w:eastAsia="pt-BR"/>
        </w:rPr>
        <w:t>, à cidade</w:t>
      </w:r>
      <w:r>
        <w:rPr>
          <w:rFonts w:ascii="Times New Roman" w:eastAsia="Times New Roman" w:hAnsi="Times New Roman" w:cs="Times New Roman"/>
          <w:color w:val="000000"/>
          <w:lang w:eastAsia="pt-BR"/>
        </w:rPr>
        <w:t xml:space="preserve"> ou às características das instituições museológicas que representam.  </w:t>
      </w:r>
    </w:p>
    <w:p w:rsidR="001A5309" w:rsidRDefault="00DA0E52" w:rsidP="008B73FA">
      <w:pPr>
        <w:pStyle w:val="Default"/>
        <w:spacing w:line="276" w:lineRule="auto"/>
        <w:jc w:val="both"/>
        <w:rPr>
          <w:sz w:val="22"/>
          <w:szCs w:val="22"/>
        </w:rPr>
      </w:pPr>
      <w:r>
        <w:rPr>
          <w:sz w:val="22"/>
          <w:szCs w:val="22"/>
        </w:rPr>
        <w:t>3.</w:t>
      </w:r>
      <w:r w:rsidR="003F3A26">
        <w:rPr>
          <w:sz w:val="22"/>
          <w:szCs w:val="22"/>
        </w:rPr>
        <w:t>4</w:t>
      </w:r>
      <w:r>
        <w:rPr>
          <w:sz w:val="22"/>
          <w:szCs w:val="22"/>
        </w:rPr>
        <w:t xml:space="preserve"> </w:t>
      </w:r>
      <w:r w:rsidR="00780B21" w:rsidRPr="003B0DD7">
        <w:rPr>
          <w:sz w:val="22"/>
          <w:szCs w:val="22"/>
        </w:rPr>
        <w:t xml:space="preserve">Não são objeto dessa </w:t>
      </w:r>
      <w:r>
        <w:rPr>
          <w:sz w:val="22"/>
          <w:szCs w:val="22"/>
        </w:rPr>
        <w:t xml:space="preserve">chamada pública </w:t>
      </w:r>
      <w:r w:rsidR="00FE353D">
        <w:rPr>
          <w:sz w:val="22"/>
          <w:szCs w:val="22"/>
        </w:rPr>
        <w:t xml:space="preserve">as </w:t>
      </w:r>
      <w:r w:rsidR="00780B21" w:rsidRPr="003B0DD7">
        <w:rPr>
          <w:sz w:val="22"/>
          <w:szCs w:val="22"/>
        </w:rPr>
        <w:t>empresas</w:t>
      </w:r>
      <w:r>
        <w:rPr>
          <w:sz w:val="22"/>
          <w:szCs w:val="22"/>
        </w:rPr>
        <w:t>,</w:t>
      </w:r>
      <w:r w:rsidR="009E1A32">
        <w:rPr>
          <w:sz w:val="22"/>
          <w:szCs w:val="22"/>
        </w:rPr>
        <w:t xml:space="preserve"> comerciantes</w:t>
      </w:r>
      <w:r w:rsidR="00780B21" w:rsidRPr="003B0DD7">
        <w:rPr>
          <w:sz w:val="22"/>
          <w:szCs w:val="22"/>
        </w:rPr>
        <w:t xml:space="preserve"> </w:t>
      </w:r>
      <w:r>
        <w:rPr>
          <w:sz w:val="22"/>
          <w:szCs w:val="22"/>
        </w:rPr>
        <w:t xml:space="preserve">ou </w:t>
      </w:r>
      <w:r w:rsidR="009E1A32">
        <w:rPr>
          <w:sz w:val="22"/>
          <w:szCs w:val="22"/>
        </w:rPr>
        <w:t>fornecedores de produtos para as lojas de museus</w:t>
      </w:r>
      <w:r w:rsidR="009E1A32" w:rsidRPr="003B0DD7">
        <w:rPr>
          <w:sz w:val="22"/>
          <w:szCs w:val="22"/>
        </w:rPr>
        <w:t xml:space="preserve"> </w:t>
      </w:r>
      <w:r w:rsidR="00CC0C98">
        <w:rPr>
          <w:sz w:val="22"/>
          <w:szCs w:val="22"/>
        </w:rPr>
        <w:t xml:space="preserve">e centros culturais </w:t>
      </w:r>
      <w:r w:rsidR="009E1A32">
        <w:rPr>
          <w:sz w:val="22"/>
          <w:szCs w:val="22"/>
        </w:rPr>
        <w:t xml:space="preserve">ou empresas </w:t>
      </w:r>
      <w:r w:rsidR="00780B21" w:rsidRPr="003B0DD7">
        <w:rPr>
          <w:sz w:val="22"/>
          <w:szCs w:val="22"/>
        </w:rPr>
        <w:t xml:space="preserve">do ramo alimentício como </w:t>
      </w:r>
      <w:r w:rsidR="009E1A32">
        <w:rPr>
          <w:sz w:val="22"/>
          <w:szCs w:val="22"/>
        </w:rPr>
        <w:t>c</w:t>
      </w:r>
      <w:r w:rsidR="00780B21" w:rsidRPr="003B0DD7">
        <w:rPr>
          <w:sz w:val="22"/>
          <w:szCs w:val="22"/>
        </w:rPr>
        <w:t xml:space="preserve">afés, </w:t>
      </w:r>
      <w:r w:rsidR="009E1A32">
        <w:rPr>
          <w:sz w:val="22"/>
          <w:szCs w:val="22"/>
        </w:rPr>
        <w:t>l</w:t>
      </w:r>
      <w:r w:rsidR="00780B21" w:rsidRPr="003B0DD7">
        <w:rPr>
          <w:sz w:val="22"/>
          <w:szCs w:val="22"/>
        </w:rPr>
        <w:t xml:space="preserve">anchonetes, </w:t>
      </w:r>
      <w:r w:rsidR="009E1A32">
        <w:rPr>
          <w:sz w:val="22"/>
          <w:szCs w:val="22"/>
        </w:rPr>
        <w:t>r</w:t>
      </w:r>
      <w:r w:rsidR="00780B21" w:rsidRPr="003B0DD7">
        <w:rPr>
          <w:sz w:val="22"/>
          <w:szCs w:val="22"/>
        </w:rPr>
        <w:t>estaurantes e afins</w:t>
      </w:r>
      <w:r w:rsidR="00D47153">
        <w:rPr>
          <w:sz w:val="22"/>
          <w:szCs w:val="22"/>
        </w:rPr>
        <w:t>, mesmo que instalados em museus</w:t>
      </w:r>
      <w:r w:rsidR="00CC0C98">
        <w:rPr>
          <w:sz w:val="22"/>
          <w:szCs w:val="22"/>
        </w:rPr>
        <w:t xml:space="preserve"> e centros culturais</w:t>
      </w:r>
      <w:r w:rsidR="00780B21" w:rsidRPr="003B0DD7">
        <w:rPr>
          <w:sz w:val="22"/>
          <w:szCs w:val="22"/>
        </w:rPr>
        <w:t>.</w:t>
      </w:r>
    </w:p>
    <w:p w:rsidR="00EC7140" w:rsidRDefault="00EC7140" w:rsidP="008B73FA">
      <w:pPr>
        <w:pStyle w:val="Default"/>
        <w:spacing w:line="276" w:lineRule="auto"/>
        <w:jc w:val="both"/>
        <w:rPr>
          <w:sz w:val="22"/>
          <w:szCs w:val="22"/>
        </w:rPr>
      </w:pPr>
    </w:p>
    <w:p w:rsidR="006A2889" w:rsidRPr="003B0DD7" w:rsidRDefault="006A2889" w:rsidP="008B73FA">
      <w:pPr>
        <w:pStyle w:val="Default"/>
        <w:spacing w:line="276" w:lineRule="auto"/>
        <w:jc w:val="both"/>
        <w:rPr>
          <w:sz w:val="22"/>
          <w:szCs w:val="22"/>
        </w:rPr>
      </w:pPr>
      <w:r>
        <w:rPr>
          <w:sz w:val="22"/>
          <w:szCs w:val="22"/>
        </w:rPr>
        <w:t xml:space="preserve">3.5 Não poderão participar desta chamada pública </w:t>
      </w:r>
      <w:r w:rsidR="00617F27">
        <w:rPr>
          <w:sz w:val="22"/>
          <w:szCs w:val="22"/>
        </w:rPr>
        <w:t xml:space="preserve">entidades privadas sem fins lucrativos que: a) tenham como dirigente agente político de Poder Público ou do Ministério Público, assim como </w:t>
      </w:r>
      <w:r w:rsidR="00617F27">
        <w:rPr>
          <w:sz w:val="22"/>
          <w:szCs w:val="22"/>
        </w:rPr>
        <w:lastRenderedPageBreak/>
        <w:t>dirigente de órgão ou entidade da Administração Pública de qualquer esfera governamental, ou respectivo cônjuge ou companheiro, bem como parente em linha reta, colateral ou po</w:t>
      </w:r>
      <w:r w:rsidR="0005558A">
        <w:rPr>
          <w:sz w:val="22"/>
          <w:szCs w:val="22"/>
        </w:rPr>
        <w:t>r afinidade, até o segundo grau</w:t>
      </w:r>
      <w:r w:rsidR="00617F27">
        <w:rPr>
          <w:sz w:val="22"/>
          <w:szCs w:val="22"/>
        </w:rPr>
        <w:t xml:space="preserve">; e/ou b) tenham, em suas relações anteriores com a Administração Pública Federal Direta ou Indireta, incorrido em pelo menos uma das seguintes condutas: 1) omissão de prestar contas; </w:t>
      </w:r>
      <w:r w:rsidR="0005558A">
        <w:rPr>
          <w:sz w:val="22"/>
          <w:szCs w:val="22"/>
        </w:rPr>
        <w:t>2</w:t>
      </w:r>
      <w:r w:rsidR="00617F27">
        <w:rPr>
          <w:sz w:val="22"/>
          <w:szCs w:val="22"/>
        </w:rPr>
        <w:t xml:space="preserve">) descumprimento injustificado do objeto de convênios, contratos de repasse ou termos de parcerias; </w:t>
      </w:r>
      <w:r w:rsidR="0005558A">
        <w:rPr>
          <w:sz w:val="22"/>
          <w:szCs w:val="22"/>
        </w:rPr>
        <w:t>3</w:t>
      </w:r>
      <w:r w:rsidR="00617F27">
        <w:rPr>
          <w:sz w:val="22"/>
          <w:szCs w:val="22"/>
        </w:rPr>
        <w:t xml:space="preserve">) desvio de finalidade na aplicação de recursos públicos; </w:t>
      </w:r>
      <w:r w:rsidR="0005558A">
        <w:rPr>
          <w:sz w:val="22"/>
          <w:szCs w:val="22"/>
        </w:rPr>
        <w:t>4) dano ao Erário; e 5) prática de outros atos ilícitos na execução de convênios, contratos de repasse ou termos de parceria.</w:t>
      </w:r>
    </w:p>
    <w:p w:rsidR="001A5309" w:rsidRDefault="001A5309" w:rsidP="008B73FA">
      <w:pPr>
        <w:spacing w:after="0" w:line="276" w:lineRule="auto"/>
        <w:jc w:val="both"/>
        <w:rPr>
          <w:rFonts w:ascii="Times New Roman" w:hAnsi="Times New Roman" w:cs="Times New Roman"/>
          <w:color w:val="000000"/>
        </w:rPr>
      </w:pPr>
    </w:p>
    <w:p w:rsidR="00DA0E52" w:rsidRPr="004550AE" w:rsidRDefault="00DA0E52" w:rsidP="008B73FA">
      <w:pPr>
        <w:spacing w:line="276" w:lineRule="auto"/>
        <w:jc w:val="both"/>
        <w:rPr>
          <w:rFonts w:ascii="Times New Roman" w:hAnsi="Times New Roman" w:cs="Times New Roman"/>
          <w:color w:val="000000"/>
        </w:rPr>
      </w:pPr>
      <w:r>
        <w:rPr>
          <w:rFonts w:ascii="Times New Roman" w:hAnsi="Times New Roman" w:cs="Times New Roman"/>
          <w:b/>
          <w:color w:val="000000"/>
        </w:rPr>
        <w:t>4</w:t>
      </w:r>
      <w:r w:rsidRPr="004550AE">
        <w:rPr>
          <w:rFonts w:ascii="Times New Roman" w:hAnsi="Times New Roman" w:cs="Times New Roman"/>
          <w:b/>
          <w:color w:val="000000"/>
        </w:rPr>
        <w:t>. DA INSCRIÇÃO</w:t>
      </w:r>
      <w:r w:rsidRPr="004550AE">
        <w:rPr>
          <w:rFonts w:ascii="Times New Roman" w:hAnsi="Times New Roman" w:cs="Times New Roman"/>
          <w:color w:val="000000"/>
        </w:rPr>
        <w:t xml:space="preserve"> </w:t>
      </w:r>
    </w:p>
    <w:p w:rsidR="008C0300" w:rsidRDefault="00DA0E52" w:rsidP="008B73FA">
      <w:pPr>
        <w:spacing w:line="276" w:lineRule="auto"/>
        <w:jc w:val="both"/>
        <w:rPr>
          <w:rFonts w:ascii="Times New Roman" w:hAnsi="Times New Roman" w:cs="Times New Roman"/>
          <w:color w:val="000000"/>
          <w:u w:val="single"/>
        </w:rPr>
      </w:pPr>
      <w:r>
        <w:rPr>
          <w:rFonts w:ascii="Times New Roman" w:hAnsi="Times New Roman" w:cs="Times New Roman"/>
          <w:color w:val="000000"/>
        </w:rPr>
        <w:t>4</w:t>
      </w:r>
      <w:r w:rsidR="001A5309" w:rsidRPr="003B0DD7">
        <w:rPr>
          <w:rFonts w:ascii="Times New Roman" w:hAnsi="Times New Roman" w:cs="Times New Roman"/>
          <w:color w:val="000000"/>
        </w:rPr>
        <w:t>.</w:t>
      </w:r>
      <w:r>
        <w:rPr>
          <w:rFonts w:ascii="Times New Roman" w:hAnsi="Times New Roman" w:cs="Times New Roman"/>
          <w:color w:val="000000"/>
        </w:rPr>
        <w:t>1</w:t>
      </w:r>
      <w:r w:rsidR="001A5309" w:rsidRPr="003B0DD7">
        <w:rPr>
          <w:rFonts w:ascii="Times New Roman" w:hAnsi="Times New Roman" w:cs="Times New Roman"/>
          <w:color w:val="000000"/>
        </w:rPr>
        <w:t xml:space="preserve"> Para inscrever-se, </w:t>
      </w:r>
      <w:r w:rsidR="008C0300" w:rsidRPr="003B0DD7">
        <w:rPr>
          <w:rFonts w:ascii="Times New Roman" w:hAnsi="Times New Roman" w:cs="Times New Roman"/>
          <w:color w:val="000000"/>
        </w:rPr>
        <w:t xml:space="preserve">no período de </w:t>
      </w:r>
      <w:r w:rsidR="008C0300" w:rsidRPr="00A05A7C">
        <w:rPr>
          <w:rFonts w:ascii="Times New Roman" w:hAnsi="Times New Roman" w:cs="Times New Roman"/>
          <w:color w:val="000000"/>
        </w:rPr>
        <w:t>0</w:t>
      </w:r>
      <w:r w:rsidR="006A2889">
        <w:rPr>
          <w:rFonts w:ascii="Times New Roman" w:hAnsi="Times New Roman" w:cs="Times New Roman"/>
          <w:color w:val="000000"/>
        </w:rPr>
        <w:t>5</w:t>
      </w:r>
      <w:r w:rsidR="008C0300" w:rsidRPr="00A05A7C">
        <w:rPr>
          <w:rFonts w:ascii="Times New Roman" w:hAnsi="Times New Roman" w:cs="Times New Roman"/>
          <w:color w:val="000000"/>
        </w:rPr>
        <w:t>/05/17</w:t>
      </w:r>
      <w:r w:rsidR="008C0300" w:rsidRPr="004550AE">
        <w:rPr>
          <w:rFonts w:ascii="Times New Roman" w:hAnsi="Times New Roman" w:cs="Times New Roman"/>
          <w:color w:val="000000"/>
        </w:rPr>
        <w:t xml:space="preserve"> a </w:t>
      </w:r>
      <w:r w:rsidR="006A2889">
        <w:rPr>
          <w:rFonts w:ascii="Times New Roman" w:hAnsi="Times New Roman" w:cs="Times New Roman"/>
          <w:color w:val="000000"/>
        </w:rPr>
        <w:t>10</w:t>
      </w:r>
      <w:r w:rsidR="008C0300" w:rsidRPr="004550AE">
        <w:rPr>
          <w:rFonts w:ascii="Times New Roman" w:hAnsi="Times New Roman" w:cs="Times New Roman"/>
          <w:color w:val="000000"/>
        </w:rPr>
        <w:t>/</w:t>
      </w:r>
      <w:r w:rsidR="008C0300">
        <w:rPr>
          <w:rFonts w:ascii="Times New Roman" w:hAnsi="Times New Roman" w:cs="Times New Roman"/>
          <w:color w:val="000000"/>
        </w:rPr>
        <w:t>05</w:t>
      </w:r>
      <w:r w:rsidR="008C0300" w:rsidRPr="004550AE">
        <w:rPr>
          <w:rFonts w:ascii="Times New Roman" w:hAnsi="Times New Roman" w:cs="Times New Roman"/>
          <w:color w:val="000000"/>
        </w:rPr>
        <w:t>/</w:t>
      </w:r>
      <w:r w:rsidR="008C0300">
        <w:rPr>
          <w:rFonts w:ascii="Times New Roman" w:hAnsi="Times New Roman" w:cs="Times New Roman"/>
          <w:color w:val="000000"/>
        </w:rPr>
        <w:t xml:space="preserve">17, </w:t>
      </w:r>
      <w:proofErr w:type="gramStart"/>
      <w:r w:rsidR="008C0300">
        <w:rPr>
          <w:rFonts w:ascii="Times New Roman" w:hAnsi="Times New Roman" w:cs="Times New Roman"/>
          <w:color w:val="000000"/>
        </w:rPr>
        <w:t>deverá ser</w:t>
      </w:r>
      <w:proofErr w:type="gramEnd"/>
      <w:r w:rsidR="008C0300">
        <w:rPr>
          <w:rFonts w:ascii="Times New Roman" w:hAnsi="Times New Roman" w:cs="Times New Roman"/>
          <w:color w:val="000000"/>
        </w:rPr>
        <w:t xml:space="preserve"> enviado para </w:t>
      </w:r>
      <w:r w:rsidR="008C0300" w:rsidRPr="003B0DD7">
        <w:rPr>
          <w:rFonts w:ascii="Times New Roman" w:hAnsi="Times New Roman" w:cs="Times New Roman"/>
          <w:color w:val="000000"/>
        </w:rPr>
        <w:t xml:space="preserve">o </w:t>
      </w:r>
      <w:r w:rsidR="002F124B">
        <w:rPr>
          <w:rFonts w:ascii="Times New Roman" w:hAnsi="Times New Roman" w:cs="Times New Roman"/>
          <w:color w:val="000000"/>
        </w:rPr>
        <w:t>endereço</w:t>
      </w:r>
      <w:r w:rsidR="008C0300" w:rsidRPr="003B0DD7">
        <w:rPr>
          <w:rFonts w:ascii="Times New Roman" w:hAnsi="Times New Roman" w:cs="Times New Roman"/>
          <w:color w:val="000000"/>
        </w:rPr>
        <w:t xml:space="preserve"> </w:t>
      </w:r>
      <w:hyperlink r:id="rId5" w:history="1">
        <w:r w:rsidR="008C0300" w:rsidRPr="002F124B">
          <w:rPr>
            <w:rStyle w:val="Hyperlink"/>
            <w:rFonts w:ascii="Times New Roman" w:hAnsi="Times New Roman" w:cs="Times New Roman"/>
            <w:color w:val="auto"/>
          </w:rPr>
          <w:t>ccp@museus.gov.br</w:t>
        </w:r>
      </w:hyperlink>
      <w:r w:rsidR="008C0300" w:rsidRPr="002F124B">
        <w:rPr>
          <w:rFonts w:ascii="Times New Roman" w:hAnsi="Times New Roman" w:cs="Times New Roman"/>
        </w:rPr>
        <w:t xml:space="preserve">, os seguintes </w:t>
      </w:r>
      <w:r w:rsidR="00206641">
        <w:rPr>
          <w:rFonts w:ascii="Times New Roman" w:hAnsi="Times New Roman" w:cs="Times New Roman"/>
        </w:rPr>
        <w:t>itens</w:t>
      </w:r>
      <w:r w:rsidR="008C0300" w:rsidRPr="002F124B">
        <w:rPr>
          <w:rFonts w:ascii="Times New Roman" w:hAnsi="Times New Roman" w:cs="Times New Roman"/>
        </w:rPr>
        <w:t>:</w:t>
      </w:r>
    </w:p>
    <w:p w:rsidR="008C0300" w:rsidRDefault="008C0300" w:rsidP="00F051BF">
      <w:pPr>
        <w:spacing w:after="0" w:line="276" w:lineRule="auto"/>
        <w:ind w:left="426"/>
        <w:jc w:val="both"/>
        <w:rPr>
          <w:rFonts w:ascii="Times New Roman" w:hAnsi="Times New Roman" w:cs="Times New Roman"/>
          <w:color w:val="000000"/>
        </w:rPr>
      </w:pPr>
      <w:r w:rsidRPr="008C0300">
        <w:rPr>
          <w:rFonts w:ascii="Times New Roman" w:hAnsi="Times New Roman" w:cs="Times New Roman"/>
          <w:color w:val="000000"/>
        </w:rPr>
        <w:t xml:space="preserve">a) </w:t>
      </w:r>
      <w:r>
        <w:rPr>
          <w:rFonts w:ascii="Times New Roman" w:hAnsi="Times New Roman" w:cs="Times New Roman"/>
          <w:color w:val="000000"/>
        </w:rPr>
        <w:t>Ficha de inscrição (ANEXO I), preenchida e assinada pelo</w:t>
      </w:r>
      <w:r w:rsidRPr="003B0DD7">
        <w:rPr>
          <w:rFonts w:ascii="Times New Roman" w:hAnsi="Times New Roman" w:cs="Times New Roman"/>
          <w:color w:val="000000"/>
        </w:rPr>
        <w:t xml:space="preserve"> representante legal da </w:t>
      </w:r>
      <w:r>
        <w:rPr>
          <w:rFonts w:ascii="Times New Roman" w:hAnsi="Times New Roman" w:cs="Times New Roman"/>
          <w:color w:val="000000"/>
        </w:rPr>
        <w:t>loja;</w:t>
      </w:r>
    </w:p>
    <w:p w:rsidR="007F1D4B" w:rsidRDefault="0033241E" w:rsidP="007F1D4B">
      <w:pPr>
        <w:spacing w:after="0" w:line="276" w:lineRule="auto"/>
        <w:ind w:left="426"/>
        <w:jc w:val="both"/>
        <w:rPr>
          <w:rFonts w:ascii="Times New Roman" w:hAnsi="Times New Roman" w:cs="Times New Roman"/>
          <w:color w:val="000000"/>
        </w:rPr>
      </w:pPr>
      <w:r>
        <w:rPr>
          <w:rFonts w:ascii="Times New Roman" w:hAnsi="Times New Roman" w:cs="Times New Roman"/>
          <w:color w:val="000000"/>
        </w:rPr>
        <w:t>b</w:t>
      </w:r>
      <w:r w:rsidR="007F1D4B">
        <w:rPr>
          <w:rFonts w:ascii="Times New Roman" w:hAnsi="Times New Roman" w:cs="Times New Roman"/>
          <w:color w:val="000000"/>
        </w:rPr>
        <w:t>) L</w:t>
      </w:r>
      <w:r w:rsidR="007F1D4B" w:rsidRPr="005F1DC0">
        <w:rPr>
          <w:rFonts w:ascii="Times New Roman" w:hAnsi="Times New Roman" w:cs="Times New Roman"/>
          <w:color w:val="000000"/>
        </w:rPr>
        <w:t>ogomarca da loja</w:t>
      </w:r>
      <w:r w:rsidR="007F1D4B">
        <w:rPr>
          <w:rFonts w:ascii="Times New Roman" w:hAnsi="Times New Roman" w:cs="Times New Roman"/>
          <w:color w:val="000000"/>
        </w:rPr>
        <w:t xml:space="preserve"> </w:t>
      </w:r>
      <w:r w:rsidR="007F1D4B" w:rsidRPr="00EC3FBC">
        <w:rPr>
          <w:rFonts w:ascii="Times New Roman" w:hAnsi="Times New Roman" w:cs="Times New Roman"/>
          <w:color w:val="000000"/>
        </w:rPr>
        <w:t>(</w:t>
      </w:r>
      <w:proofErr w:type="gramStart"/>
      <w:r w:rsidR="007F1D4B" w:rsidRPr="00EC3FBC">
        <w:rPr>
          <w:rFonts w:ascii="Times New Roman" w:hAnsi="Times New Roman" w:cs="Times New Roman"/>
          <w:color w:val="000000"/>
        </w:rPr>
        <w:t>formatos .</w:t>
      </w:r>
      <w:proofErr w:type="gramEnd"/>
      <w:r w:rsidR="007F1D4B" w:rsidRPr="00EC3FBC">
        <w:rPr>
          <w:rFonts w:ascii="Times New Roman" w:hAnsi="Times New Roman" w:cs="Times New Roman"/>
          <w:color w:val="000000"/>
        </w:rPr>
        <w:t>ai, .</w:t>
      </w:r>
      <w:proofErr w:type="spellStart"/>
      <w:r w:rsidR="007F1D4B" w:rsidRPr="00EC3FBC">
        <w:rPr>
          <w:rFonts w:ascii="Times New Roman" w:hAnsi="Times New Roman" w:cs="Times New Roman"/>
          <w:color w:val="000000"/>
        </w:rPr>
        <w:t>cdr</w:t>
      </w:r>
      <w:proofErr w:type="spellEnd"/>
      <w:r w:rsidR="007F1D4B" w:rsidRPr="00EC3FBC">
        <w:rPr>
          <w:rFonts w:ascii="Times New Roman" w:hAnsi="Times New Roman" w:cs="Times New Roman"/>
          <w:color w:val="000000"/>
        </w:rPr>
        <w:t xml:space="preserve"> ou .</w:t>
      </w:r>
      <w:proofErr w:type="spellStart"/>
      <w:r w:rsidR="007F1D4B" w:rsidRPr="00EC3FBC">
        <w:rPr>
          <w:rFonts w:ascii="Times New Roman" w:hAnsi="Times New Roman" w:cs="Times New Roman"/>
          <w:color w:val="000000"/>
        </w:rPr>
        <w:t>eps</w:t>
      </w:r>
      <w:proofErr w:type="spellEnd"/>
      <w:r w:rsidR="007F1D4B" w:rsidRPr="00EC3FBC">
        <w:rPr>
          <w:rFonts w:ascii="Times New Roman" w:hAnsi="Times New Roman" w:cs="Times New Roman"/>
          <w:color w:val="000000"/>
        </w:rPr>
        <w:t>; marca vetorizada)</w:t>
      </w:r>
      <w:r w:rsidR="007F1D4B" w:rsidRPr="005F1DC0">
        <w:rPr>
          <w:rFonts w:ascii="Times New Roman" w:hAnsi="Times New Roman" w:cs="Times New Roman"/>
          <w:color w:val="000000"/>
        </w:rPr>
        <w:t xml:space="preserve">, </w:t>
      </w:r>
      <w:r w:rsidR="007F1D4B">
        <w:rPr>
          <w:rFonts w:ascii="Times New Roman" w:hAnsi="Times New Roman" w:cs="Times New Roman"/>
          <w:color w:val="000000"/>
        </w:rPr>
        <w:t xml:space="preserve">se houver, </w:t>
      </w:r>
      <w:r w:rsidR="007F1D4B" w:rsidRPr="00EC3FBC">
        <w:rPr>
          <w:rFonts w:ascii="Times New Roman" w:hAnsi="Times New Roman" w:cs="Times New Roman"/>
          <w:color w:val="000000"/>
        </w:rPr>
        <w:t>para fins de divulgação</w:t>
      </w:r>
      <w:r w:rsidR="007F1D4B">
        <w:rPr>
          <w:rFonts w:ascii="Times New Roman" w:hAnsi="Times New Roman" w:cs="Times New Roman"/>
          <w:color w:val="000000"/>
        </w:rPr>
        <w:t xml:space="preserve"> no Fórum, a critério do </w:t>
      </w:r>
      <w:proofErr w:type="spellStart"/>
      <w:r w:rsidR="007F1D4B">
        <w:rPr>
          <w:rFonts w:ascii="Times New Roman" w:hAnsi="Times New Roman" w:cs="Times New Roman"/>
          <w:color w:val="000000"/>
        </w:rPr>
        <w:t>Ibram</w:t>
      </w:r>
      <w:proofErr w:type="spellEnd"/>
      <w:r w:rsidR="007F1D4B">
        <w:rPr>
          <w:rFonts w:ascii="Times New Roman" w:hAnsi="Times New Roman" w:cs="Times New Roman"/>
          <w:color w:val="000000"/>
        </w:rPr>
        <w:t>.</w:t>
      </w:r>
    </w:p>
    <w:p w:rsidR="008C0300" w:rsidRDefault="0033241E" w:rsidP="00F051BF">
      <w:pPr>
        <w:spacing w:after="0" w:line="276" w:lineRule="auto"/>
        <w:ind w:left="426"/>
        <w:jc w:val="both"/>
        <w:rPr>
          <w:rFonts w:ascii="Times New Roman" w:hAnsi="Times New Roman" w:cs="Times New Roman"/>
          <w:color w:val="000000"/>
        </w:rPr>
      </w:pPr>
      <w:r>
        <w:rPr>
          <w:rFonts w:ascii="Times New Roman" w:hAnsi="Times New Roman" w:cs="Times New Roman"/>
          <w:color w:val="000000"/>
        </w:rPr>
        <w:t>c</w:t>
      </w:r>
      <w:r w:rsidR="008C0300">
        <w:rPr>
          <w:rFonts w:ascii="Times New Roman" w:hAnsi="Times New Roman" w:cs="Times New Roman"/>
          <w:color w:val="000000"/>
        </w:rPr>
        <w:t>) Cópias de documentos do representante legal (pessoa física) e da empresa (pessoa jurídic</w:t>
      </w:r>
      <w:r w:rsidR="005813C9">
        <w:rPr>
          <w:rFonts w:ascii="Times New Roman" w:hAnsi="Times New Roman" w:cs="Times New Roman"/>
          <w:color w:val="000000"/>
        </w:rPr>
        <w:t>a</w:t>
      </w:r>
      <w:r w:rsidR="008C0300">
        <w:rPr>
          <w:rFonts w:ascii="Times New Roman" w:hAnsi="Times New Roman" w:cs="Times New Roman"/>
          <w:color w:val="000000"/>
        </w:rPr>
        <w:t>);</w:t>
      </w:r>
    </w:p>
    <w:p w:rsidR="009341E4" w:rsidRDefault="0033241E" w:rsidP="00F051BF">
      <w:pPr>
        <w:spacing w:after="0" w:line="276" w:lineRule="auto"/>
        <w:ind w:left="426"/>
        <w:jc w:val="both"/>
        <w:rPr>
          <w:rFonts w:ascii="Times New Roman" w:hAnsi="Times New Roman" w:cs="Times New Roman"/>
          <w:color w:val="000000"/>
        </w:rPr>
      </w:pPr>
      <w:r>
        <w:rPr>
          <w:rFonts w:ascii="Times New Roman" w:hAnsi="Times New Roman" w:cs="Times New Roman"/>
          <w:color w:val="000000"/>
        </w:rPr>
        <w:t>d</w:t>
      </w:r>
      <w:r w:rsidR="009341E4">
        <w:rPr>
          <w:rFonts w:ascii="Times New Roman" w:hAnsi="Times New Roman" w:cs="Times New Roman"/>
          <w:color w:val="000000"/>
        </w:rPr>
        <w:t>) Declaração</w:t>
      </w:r>
      <w:r w:rsidR="00210F52">
        <w:rPr>
          <w:rFonts w:ascii="Times New Roman" w:hAnsi="Times New Roman" w:cs="Times New Roman"/>
          <w:color w:val="000000"/>
        </w:rPr>
        <w:t xml:space="preserve"> para entidades privadas sem fins lucrativos</w:t>
      </w:r>
      <w:r w:rsidR="00EC7140">
        <w:rPr>
          <w:rFonts w:ascii="Times New Roman" w:hAnsi="Times New Roman" w:cs="Times New Roman"/>
          <w:color w:val="000000"/>
        </w:rPr>
        <w:t xml:space="preserve"> (ANEXO II)</w:t>
      </w:r>
      <w:proofErr w:type="gramStart"/>
      <w:r w:rsidR="00210F52">
        <w:rPr>
          <w:rFonts w:ascii="Times New Roman" w:hAnsi="Times New Roman" w:cs="Times New Roman"/>
          <w:color w:val="000000"/>
        </w:rPr>
        <w:t>, se for</w:t>
      </w:r>
      <w:proofErr w:type="gramEnd"/>
      <w:r w:rsidR="00210F52">
        <w:rPr>
          <w:rFonts w:ascii="Times New Roman" w:hAnsi="Times New Roman" w:cs="Times New Roman"/>
          <w:color w:val="000000"/>
        </w:rPr>
        <w:t xml:space="preserve"> o caso</w:t>
      </w:r>
      <w:r w:rsidR="00EC7140">
        <w:rPr>
          <w:rFonts w:ascii="Times New Roman" w:hAnsi="Times New Roman" w:cs="Times New Roman"/>
          <w:color w:val="000000"/>
        </w:rPr>
        <w:t xml:space="preserve">, assinada </w:t>
      </w:r>
      <w:r>
        <w:rPr>
          <w:rFonts w:ascii="Times New Roman" w:hAnsi="Times New Roman" w:cs="Times New Roman"/>
          <w:color w:val="000000"/>
        </w:rPr>
        <w:t xml:space="preserve">por seu </w:t>
      </w:r>
      <w:r w:rsidR="00EC7140" w:rsidRPr="003B0DD7">
        <w:rPr>
          <w:rFonts w:ascii="Times New Roman" w:hAnsi="Times New Roman" w:cs="Times New Roman"/>
          <w:color w:val="000000"/>
        </w:rPr>
        <w:t>representante legal</w:t>
      </w:r>
      <w:r w:rsidR="00EC7140">
        <w:rPr>
          <w:rFonts w:ascii="Times New Roman" w:hAnsi="Times New Roman" w:cs="Times New Roman"/>
          <w:color w:val="000000"/>
        </w:rPr>
        <w:t>.</w:t>
      </w:r>
      <w:r w:rsidR="009341E4">
        <w:rPr>
          <w:rFonts w:ascii="Times New Roman" w:hAnsi="Times New Roman" w:cs="Times New Roman"/>
          <w:color w:val="000000"/>
        </w:rPr>
        <w:t xml:space="preserve"> </w:t>
      </w:r>
    </w:p>
    <w:p w:rsidR="007F1D4B" w:rsidRDefault="007F1D4B" w:rsidP="007F1D4B">
      <w:pPr>
        <w:spacing w:after="0" w:line="276" w:lineRule="auto"/>
        <w:ind w:left="426"/>
        <w:jc w:val="both"/>
        <w:rPr>
          <w:rFonts w:ascii="Times New Roman" w:hAnsi="Times New Roman" w:cs="Times New Roman"/>
          <w:color w:val="000000"/>
        </w:rPr>
      </w:pPr>
    </w:p>
    <w:p w:rsidR="009341E4" w:rsidRDefault="009341E4" w:rsidP="009341E4">
      <w:pPr>
        <w:spacing w:after="0" w:line="276" w:lineRule="auto"/>
        <w:jc w:val="both"/>
        <w:rPr>
          <w:rFonts w:ascii="Times New Roman" w:hAnsi="Times New Roman" w:cs="Times New Roman"/>
          <w:color w:val="000000"/>
          <w:u w:val="single"/>
        </w:rPr>
      </w:pPr>
      <w:r>
        <w:rPr>
          <w:rFonts w:ascii="Times New Roman" w:hAnsi="Times New Roman" w:cs="Times New Roman"/>
          <w:color w:val="000000"/>
        </w:rPr>
        <w:t>4</w:t>
      </w:r>
      <w:r w:rsidRPr="003B0DD7">
        <w:rPr>
          <w:rFonts w:ascii="Times New Roman" w:hAnsi="Times New Roman" w:cs="Times New Roman"/>
          <w:color w:val="000000"/>
        </w:rPr>
        <w:t>.</w:t>
      </w:r>
      <w:r>
        <w:rPr>
          <w:rFonts w:ascii="Times New Roman" w:hAnsi="Times New Roman" w:cs="Times New Roman"/>
          <w:color w:val="000000"/>
        </w:rPr>
        <w:t>2</w:t>
      </w:r>
      <w:r w:rsidRPr="003B0DD7">
        <w:rPr>
          <w:rFonts w:ascii="Times New Roman" w:hAnsi="Times New Roman" w:cs="Times New Roman"/>
          <w:color w:val="000000"/>
        </w:rPr>
        <w:t xml:space="preserve"> </w:t>
      </w:r>
      <w:r>
        <w:rPr>
          <w:rFonts w:ascii="Times New Roman" w:hAnsi="Times New Roman" w:cs="Times New Roman"/>
          <w:color w:val="000000"/>
        </w:rPr>
        <w:t xml:space="preserve">Após </w:t>
      </w:r>
      <w:r w:rsidR="00EC7140">
        <w:rPr>
          <w:rFonts w:ascii="Times New Roman" w:hAnsi="Times New Roman" w:cs="Times New Roman"/>
          <w:color w:val="000000"/>
        </w:rPr>
        <w:t>o procedimento de</w:t>
      </w:r>
      <w:r>
        <w:rPr>
          <w:rFonts w:ascii="Times New Roman" w:hAnsi="Times New Roman" w:cs="Times New Roman"/>
          <w:color w:val="000000"/>
        </w:rPr>
        <w:t xml:space="preserve"> inscrição</w:t>
      </w:r>
      <w:proofErr w:type="gramStart"/>
      <w:r>
        <w:rPr>
          <w:rFonts w:ascii="Times New Roman" w:hAnsi="Times New Roman" w:cs="Times New Roman"/>
          <w:color w:val="000000"/>
        </w:rPr>
        <w:t>, será</w:t>
      </w:r>
      <w:proofErr w:type="gramEnd"/>
      <w:r>
        <w:rPr>
          <w:rFonts w:ascii="Times New Roman" w:hAnsi="Times New Roman" w:cs="Times New Roman"/>
          <w:color w:val="000000"/>
        </w:rPr>
        <w:t xml:space="preserve"> assinado um Acordo de Cooperação entre as partes, conforme modelo (ANEXO III).</w:t>
      </w:r>
    </w:p>
    <w:p w:rsidR="009341E4" w:rsidRDefault="009341E4" w:rsidP="009341E4">
      <w:pPr>
        <w:spacing w:after="0" w:line="276" w:lineRule="auto"/>
        <w:jc w:val="both"/>
        <w:rPr>
          <w:rFonts w:ascii="Times New Roman" w:hAnsi="Times New Roman" w:cs="Times New Roman"/>
          <w:color w:val="000000"/>
        </w:rPr>
      </w:pPr>
    </w:p>
    <w:p w:rsidR="008B73FA" w:rsidRDefault="00FE3658" w:rsidP="008B73FA">
      <w:pPr>
        <w:spacing w:line="276" w:lineRule="auto"/>
        <w:jc w:val="both"/>
        <w:rPr>
          <w:rFonts w:ascii="Times New Roman" w:hAnsi="Times New Roman" w:cs="Times New Roman"/>
          <w:color w:val="000000"/>
        </w:rPr>
      </w:pPr>
      <w:r>
        <w:rPr>
          <w:rFonts w:ascii="Times New Roman" w:hAnsi="Times New Roman" w:cs="Times New Roman"/>
          <w:color w:val="000000"/>
        </w:rPr>
        <w:t xml:space="preserve">4.2 </w:t>
      </w:r>
      <w:r w:rsidR="002F124B" w:rsidRPr="003B0DD7">
        <w:rPr>
          <w:rFonts w:ascii="Times New Roman" w:hAnsi="Times New Roman" w:cs="Times New Roman"/>
          <w:color w:val="000000"/>
        </w:rPr>
        <w:t xml:space="preserve">No e-mail, no campo ASSUNTO, </w:t>
      </w:r>
      <w:proofErr w:type="gramStart"/>
      <w:r w:rsidR="002F124B" w:rsidRPr="003B0DD7">
        <w:rPr>
          <w:rFonts w:ascii="Times New Roman" w:hAnsi="Times New Roman" w:cs="Times New Roman"/>
          <w:color w:val="000000"/>
        </w:rPr>
        <w:t xml:space="preserve">deverá </w:t>
      </w:r>
      <w:r w:rsidR="00F051BF">
        <w:rPr>
          <w:rFonts w:ascii="Times New Roman" w:hAnsi="Times New Roman" w:cs="Times New Roman"/>
          <w:color w:val="000000"/>
        </w:rPr>
        <w:t>ser</w:t>
      </w:r>
      <w:proofErr w:type="gramEnd"/>
      <w:r w:rsidR="00F051BF">
        <w:rPr>
          <w:rFonts w:ascii="Times New Roman" w:hAnsi="Times New Roman" w:cs="Times New Roman"/>
          <w:color w:val="000000"/>
        </w:rPr>
        <w:t xml:space="preserve"> informado:</w:t>
      </w:r>
      <w:r w:rsidR="002F124B" w:rsidRPr="003B0DD7">
        <w:rPr>
          <w:rFonts w:ascii="Times New Roman" w:hAnsi="Times New Roman" w:cs="Times New Roman"/>
          <w:color w:val="000000"/>
        </w:rPr>
        <w:t xml:space="preserve"> “LOJA</w:t>
      </w:r>
      <w:r w:rsidR="00C53545">
        <w:rPr>
          <w:rFonts w:ascii="Times New Roman" w:hAnsi="Times New Roman" w:cs="Times New Roman"/>
          <w:color w:val="000000"/>
        </w:rPr>
        <w:t>S</w:t>
      </w:r>
      <w:r w:rsidR="002F124B" w:rsidRPr="003B0DD7">
        <w:rPr>
          <w:rFonts w:ascii="Times New Roman" w:hAnsi="Times New Roman" w:cs="Times New Roman"/>
          <w:color w:val="000000"/>
        </w:rPr>
        <w:t xml:space="preserve"> - FÓRUM NACIONAL DE MUSEUS</w:t>
      </w:r>
      <w:r w:rsidR="00F051BF">
        <w:rPr>
          <w:rFonts w:ascii="Times New Roman" w:hAnsi="Times New Roman" w:cs="Times New Roman"/>
          <w:color w:val="000000"/>
        </w:rPr>
        <w:t>”</w:t>
      </w:r>
    </w:p>
    <w:p w:rsidR="00995FCF" w:rsidRDefault="00995FCF" w:rsidP="008B73FA">
      <w:pPr>
        <w:spacing w:line="276" w:lineRule="auto"/>
        <w:jc w:val="both"/>
        <w:rPr>
          <w:rFonts w:ascii="Times New Roman" w:hAnsi="Times New Roman" w:cs="Times New Roman"/>
          <w:color w:val="000000"/>
        </w:rPr>
      </w:pPr>
      <w:r>
        <w:rPr>
          <w:rFonts w:ascii="Times New Roman" w:hAnsi="Times New Roman" w:cs="Times New Roman"/>
          <w:color w:val="000000"/>
        </w:rPr>
        <w:t>4</w:t>
      </w:r>
      <w:r w:rsidRPr="004550AE">
        <w:rPr>
          <w:rFonts w:ascii="Times New Roman" w:hAnsi="Times New Roman" w:cs="Times New Roman"/>
          <w:color w:val="000000"/>
        </w:rPr>
        <w:t>.</w:t>
      </w:r>
      <w:r w:rsidR="00FE3658">
        <w:rPr>
          <w:rFonts w:ascii="Times New Roman" w:hAnsi="Times New Roman" w:cs="Times New Roman"/>
          <w:color w:val="000000"/>
        </w:rPr>
        <w:t>3</w:t>
      </w:r>
      <w:r w:rsidRPr="004550AE">
        <w:rPr>
          <w:rFonts w:ascii="Times New Roman" w:hAnsi="Times New Roman" w:cs="Times New Roman"/>
          <w:color w:val="000000"/>
        </w:rPr>
        <w:t xml:space="preserve"> O </w:t>
      </w:r>
      <w:proofErr w:type="spellStart"/>
      <w:r w:rsidRPr="004550AE">
        <w:rPr>
          <w:rFonts w:ascii="Times New Roman" w:hAnsi="Times New Roman" w:cs="Times New Roman"/>
          <w:color w:val="000000"/>
        </w:rPr>
        <w:t>Ibram</w:t>
      </w:r>
      <w:proofErr w:type="spellEnd"/>
      <w:r w:rsidRPr="004550AE">
        <w:rPr>
          <w:rFonts w:ascii="Times New Roman" w:hAnsi="Times New Roman" w:cs="Times New Roman"/>
          <w:color w:val="000000"/>
        </w:rPr>
        <w:t xml:space="preserve"> não se responsabiliza por links ou arquivos que não possam ser acessados ou que estejam corrompidos, impedindo a visualização e o conhecimento do seu conteúdo.  </w:t>
      </w:r>
    </w:p>
    <w:p w:rsidR="00EC7140" w:rsidRPr="004550AE" w:rsidRDefault="00EC7140" w:rsidP="00EC7140">
      <w:pPr>
        <w:spacing w:after="0" w:line="276" w:lineRule="auto"/>
        <w:jc w:val="both"/>
        <w:rPr>
          <w:rFonts w:ascii="Times New Roman" w:hAnsi="Times New Roman" w:cs="Times New Roman"/>
          <w:color w:val="000000"/>
        </w:rPr>
      </w:pPr>
    </w:p>
    <w:p w:rsidR="0072739B" w:rsidRPr="00EC3FBC" w:rsidRDefault="008B73FA" w:rsidP="005813C9">
      <w:pPr>
        <w:spacing w:line="276" w:lineRule="auto"/>
        <w:jc w:val="both"/>
        <w:rPr>
          <w:rFonts w:ascii="Times New Roman" w:hAnsi="Times New Roman" w:cs="Times New Roman"/>
          <w:b/>
          <w:color w:val="000000"/>
        </w:rPr>
      </w:pPr>
      <w:r>
        <w:rPr>
          <w:rFonts w:ascii="Times New Roman" w:hAnsi="Times New Roman" w:cs="Times New Roman"/>
          <w:b/>
          <w:color w:val="000000"/>
        </w:rPr>
        <w:t>5</w:t>
      </w:r>
      <w:r w:rsidR="0072739B" w:rsidRPr="00EC3FBC">
        <w:rPr>
          <w:rFonts w:ascii="Times New Roman" w:hAnsi="Times New Roman" w:cs="Times New Roman"/>
          <w:b/>
          <w:color w:val="000000"/>
        </w:rPr>
        <w:t>. DAS OBRIGAÇÕES DO IBRAM</w:t>
      </w:r>
    </w:p>
    <w:p w:rsidR="0072739B" w:rsidRDefault="008B73FA" w:rsidP="008B73FA">
      <w:pPr>
        <w:spacing w:after="0" w:line="276" w:lineRule="auto"/>
        <w:jc w:val="both"/>
        <w:rPr>
          <w:rFonts w:ascii="Times New Roman" w:hAnsi="Times New Roman" w:cs="Times New Roman"/>
          <w:color w:val="000000"/>
        </w:rPr>
      </w:pPr>
      <w:r>
        <w:rPr>
          <w:rFonts w:ascii="Times New Roman" w:hAnsi="Times New Roman" w:cs="Times New Roman"/>
          <w:color w:val="000000"/>
        </w:rPr>
        <w:t>5</w:t>
      </w:r>
      <w:r w:rsidR="0072739B" w:rsidRPr="00EC3FBC">
        <w:rPr>
          <w:rFonts w:ascii="Times New Roman" w:hAnsi="Times New Roman" w:cs="Times New Roman"/>
          <w:color w:val="000000"/>
        </w:rPr>
        <w:t xml:space="preserve">.1 </w:t>
      </w:r>
      <w:r w:rsidR="0072739B" w:rsidRPr="005F1DC0">
        <w:rPr>
          <w:rFonts w:ascii="Times New Roman" w:hAnsi="Times New Roman" w:cs="Times New Roman"/>
          <w:color w:val="000000"/>
        </w:rPr>
        <w:t xml:space="preserve">Disponibilizar aos inscritos uma área de comercialização coletiva com mobiliário </w:t>
      </w:r>
      <w:r w:rsidR="005F1DC0" w:rsidRPr="005F1DC0">
        <w:rPr>
          <w:rFonts w:ascii="Times New Roman" w:hAnsi="Times New Roman" w:cs="Times New Roman"/>
          <w:color w:val="000000"/>
        </w:rPr>
        <w:t>de suporte para disposição de produtos</w:t>
      </w:r>
      <w:r w:rsidR="0072739B" w:rsidRPr="005F1DC0">
        <w:rPr>
          <w:rFonts w:ascii="Times New Roman" w:hAnsi="Times New Roman" w:cs="Times New Roman"/>
          <w:color w:val="000000"/>
        </w:rPr>
        <w:t xml:space="preserve"> e sinalização no ambiente do Fórum;</w:t>
      </w:r>
    </w:p>
    <w:p w:rsidR="0072739B" w:rsidRPr="00EC3FBC" w:rsidRDefault="0072739B" w:rsidP="008B73FA">
      <w:pPr>
        <w:spacing w:after="0" w:line="276" w:lineRule="auto"/>
        <w:jc w:val="both"/>
        <w:rPr>
          <w:rFonts w:ascii="Times New Roman" w:hAnsi="Times New Roman" w:cs="Times New Roman"/>
          <w:color w:val="000000"/>
        </w:rPr>
      </w:pPr>
    </w:p>
    <w:p w:rsidR="0072739B" w:rsidRDefault="008B73FA" w:rsidP="008B73FA">
      <w:pPr>
        <w:spacing w:after="0" w:line="276" w:lineRule="auto"/>
        <w:jc w:val="both"/>
        <w:rPr>
          <w:rFonts w:ascii="Times New Roman" w:hAnsi="Times New Roman" w:cs="Times New Roman"/>
          <w:color w:val="000000"/>
        </w:rPr>
      </w:pPr>
      <w:r>
        <w:rPr>
          <w:rFonts w:ascii="Times New Roman" w:hAnsi="Times New Roman" w:cs="Times New Roman"/>
          <w:color w:val="000000"/>
        </w:rPr>
        <w:t>5.</w:t>
      </w:r>
      <w:r w:rsidR="0072739B" w:rsidRPr="00EC3FBC">
        <w:rPr>
          <w:rFonts w:ascii="Times New Roman" w:hAnsi="Times New Roman" w:cs="Times New Roman"/>
          <w:color w:val="000000"/>
        </w:rPr>
        <w:t xml:space="preserve">2 Montar e desmontar </w:t>
      </w:r>
      <w:r w:rsidR="0072739B">
        <w:rPr>
          <w:rFonts w:ascii="Times New Roman" w:hAnsi="Times New Roman" w:cs="Times New Roman"/>
          <w:color w:val="000000"/>
        </w:rPr>
        <w:t>a área de comercialização</w:t>
      </w:r>
      <w:r w:rsidR="0072739B" w:rsidRPr="00EC3FBC">
        <w:rPr>
          <w:rFonts w:ascii="Times New Roman" w:hAnsi="Times New Roman" w:cs="Times New Roman"/>
          <w:color w:val="000000"/>
        </w:rPr>
        <w:t>;</w:t>
      </w:r>
    </w:p>
    <w:p w:rsidR="0072739B" w:rsidRPr="00EC3FBC" w:rsidRDefault="0072739B" w:rsidP="008B73FA">
      <w:pPr>
        <w:spacing w:after="0" w:line="276" w:lineRule="auto"/>
        <w:jc w:val="both"/>
        <w:rPr>
          <w:rFonts w:ascii="Times New Roman" w:hAnsi="Times New Roman" w:cs="Times New Roman"/>
          <w:color w:val="000000"/>
        </w:rPr>
      </w:pPr>
    </w:p>
    <w:p w:rsidR="0072739B" w:rsidRDefault="008B73FA" w:rsidP="008B73FA">
      <w:pPr>
        <w:spacing w:after="0" w:line="276" w:lineRule="auto"/>
        <w:jc w:val="both"/>
        <w:rPr>
          <w:rFonts w:ascii="Times New Roman" w:hAnsi="Times New Roman" w:cs="Times New Roman"/>
          <w:color w:val="000000"/>
        </w:rPr>
      </w:pPr>
      <w:r>
        <w:rPr>
          <w:rFonts w:ascii="Times New Roman" w:hAnsi="Times New Roman" w:cs="Times New Roman"/>
          <w:color w:val="000000"/>
        </w:rPr>
        <w:t>5</w:t>
      </w:r>
      <w:r w:rsidR="0072739B" w:rsidRPr="00EC3FBC">
        <w:rPr>
          <w:rFonts w:ascii="Times New Roman" w:hAnsi="Times New Roman" w:cs="Times New Roman"/>
          <w:color w:val="000000"/>
        </w:rPr>
        <w:t xml:space="preserve">.3 Oferecer acesso </w:t>
      </w:r>
      <w:r w:rsidR="0072739B">
        <w:rPr>
          <w:rFonts w:ascii="Times New Roman" w:hAnsi="Times New Roman" w:cs="Times New Roman"/>
          <w:color w:val="000000"/>
        </w:rPr>
        <w:t xml:space="preserve">às lojas </w:t>
      </w:r>
      <w:r w:rsidR="0072739B" w:rsidRPr="00EC3FBC">
        <w:rPr>
          <w:rFonts w:ascii="Times New Roman" w:hAnsi="Times New Roman" w:cs="Times New Roman"/>
          <w:color w:val="000000"/>
        </w:rPr>
        <w:t>para a organização d</w:t>
      </w:r>
      <w:r w:rsidR="0072739B">
        <w:rPr>
          <w:rFonts w:ascii="Times New Roman" w:hAnsi="Times New Roman" w:cs="Times New Roman"/>
          <w:color w:val="000000"/>
        </w:rPr>
        <w:t>e suas áreas n</w:t>
      </w:r>
      <w:r w:rsidR="0072739B" w:rsidRPr="00EC3FBC">
        <w:rPr>
          <w:rFonts w:ascii="Times New Roman" w:hAnsi="Times New Roman" w:cs="Times New Roman"/>
          <w:color w:val="000000"/>
        </w:rPr>
        <w:t>o dia 30/0</w:t>
      </w:r>
      <w:r w:rsidR="00FE3658">
        <w:rPr>
          <w:rFonts w:ascii="Times New Roman" w:hAnsi="Times New Roman" w:cs="Times New Roman"/>
          <w:color w:val="000000"/>
        </w:rPr>
        <w:t>5</w:t>
      </w:r>
      <w:r w:rsidR="0072739B" w:rsidRPr="00EC3FBC">
        <w:rPr>
          <w:rFonts w:ascii="Times New Roman" w:hAnsi="Times New Roman" w:cs="Times New Roman"/>
          <w:color w:val="000000"/>
        </w:rPr>
        <w:t>/17. Não serão oferecidos outros dias para a instalação.</w:t>
      </w:r>
    </w:p>
    <w:p w:rsidR="0072739B" w:rsidRPr="00EC3FBC" w:rsidRDefault="0072739B" w:rsidP="008B73FA">
      <w:pPr>
        <w:spacing w:after="0" w:line="276" w:lineRule="auto"/>
        <w:jc w:val="both"/>
        <w:rPr>
          <w:rFonts w:ascii="Times New Roman" w:hAnsi="Times New Roman" w:cs="Times New Roman"/>
          <w:color w:val="000000"/>
        </w:rPr>
      </w:pPr>
    </w:p>
    <w:p w:rsidR="0072739B" w:rsidRDefault="008B73FA" w:rsidP="008B73FA">
      <w:pPr>
        <w:spacing w:after="0" w:line="276" w:lineRule="auto"/>
        <w:jc w:val="both"/>
        <w:rPr>
          <w:rFonts w:ascii="Times New Roman" w:hAnsi="Times New Roman" w:cs="Times New Roman"/>
          <w:color w:val="000000"/>
        </w:rPr>
      </w:pPr>
      <w:r>
        <w:rPr>
          <w:rFonts w:ascii="Times New Roman" w:hAnsi="Times New Roman" w:cs="Times New Roman"/>
          <w:color w:val="000000"/>
        </w:rPr>
        <w:t>5</w:t>
      </w:r>
      <w:r w:rsidR="0072739B" w:rsidRPr="00EC3FBC">
        <w:rPr>
          <w:rFonts w:ascii="Times New Roman" w:hAnsi="Times New Roman" w:cs="Times New Roman"/>
          <w:color w:val="000000"/>
        </w:rPr>
        <w:t xml:space="preserve">.4 </w:t>
      </w:r>
      <w:r w:rsidR="0072739B" w:rsidRPr="005F1DC0">
        <w:rPr>
          <w:rFonts w:ascii="Times New Roman" w:hAnsi="Times New Roman" w:cs="Times New Roman"/>
          <w:color w:val="000000"/>
        </w:rPr>
        <w:t xml:space="preserve">Oferecer </w:t>
      </w:r>
      <w:proofErr w:type="spellStart"/>
      <w:r w:rsidR="00D51A8A" w:rsidRPr="005F1DC0">
        <w:rPr>
          <w:rFonts w:ascii="Times New Roman" w:hAnsi="Times New Roman" w:cs="Times New Roman"/>
          <w:color w:val="000000"/>
        </w:rPr>
        <w:t>wi-fi</w:t>
      </w:r>
      <w:proofErr w:type="spellEnd"/>
      <w:r w:rsidR="00D51A8A" w:rsidRPr="005F1DC0">
        <w:rPr>
          <w:rFonts w:ascii="Times New Roman" w:hAnsi="Times New Roman" w:cs="Times New Roman"/>
          <w:color w:val="000000"/>
        </w:rPr>
        <w:t xml:space="preserve">, pontos </w:t>
      </w:r>
      <w:r w:rsidR="0072739B" w:rsidRPr="005F1DC0">
        <w:rPr>
          <w:rFonts w:ascii="Times New Roman" w:hAnsi="Times New Roman" w:cs="Times New Roman"/>
          <w:color w:val="000000"/>
        </w:rPr>
        <w:t xml:space="preserve">de energia e o serviço de instalação de computadores, que se façam necessários, com equipamentos fornecidos pela </w:t>
      </w:r>
      <w:r w:rsidR="00D51A8A" w:rsidRPr="005F1DC0">
        <w:rPr>
          <w:rFonts w:ascii="Times New Roman" w:hAnsi="Times New Roman" w:cs="Times New Roman"/>
          <w:color w:val="000000"/>
        </w:rPr>
        <w:t>loja</w:t>
      </w:r>
      <w:r w:rsidR="0072739B" w:rsidRPr="005F1DC0">
        <w:rPr>
          <w:rFonts w:ascii="Times New Roman" w:hAnsi="Times New Roman" w:cs="Times New Roman"/>
          <w:color w:val="000000"/>
        </w:rPr>
        <w:t>;</w:t>
      </w:r>
    </w:p>
    <w:p w:rsidR="0072739B" w:rsidRPr="00EC3FBC" w:rsidRDefault="0072739B" w:rsidP="008B73FA">
      <w:pPr>
        <w:spacing w:after="0" w:line="276" w:lineRule="auto"/>
        <w:jc w:val="both"/>
        <w:rPr>
          <w:rFonts w:ascii="Times New Roman" w:hAnsi="Times New Roman" w:cs="Times New Roman"/>
          <w:color w:val="000000"/>
        </w:rPr>
      </w:pPr>
    </w:p>
    <w:p w:rsidR="0072739B" w:rsidRDefault="008B73FA" w:rsidP="008B73FA">
      <w:pPr>
        <w:spacing w:after="0" w:line="276" w:lineRule="auto"/>
        <w:jc w:val="both"/>
        <w:rPr>
          <w:rFonts w:ascii="Times New Roman" w:hAnsi="Times New Roman" w:cs="Times New Roman"/>
          <w:color w:val="000000"/>
        </w:rPr>
      </w:pPr>
      <w:r>
        <w:rPr>
          <w:rFonts w:ascii="Times New Roman" w:hAnsi="Times New Roman" w:cs="Times New Roman"/>
          <w:color w:val="000000"/>
        </w:rPr>
        <w:t>5.</w:t>
      </w:r>
      <w:r w:rsidR="0072739B">
        <w:rPr>
          <w:rFonts w:ascii="Times New Roman" w:hAnsi="Times New Roman" w:cs="Times New Roman"/>
          <w:color w:val="000000"/>
        </w:rPr>
        <w:t>5</w:t>
      </w:r>
      <w:r w:rsidR="0072739B" w:rsidRPr="00EC3FBC">
        <w:rPr>
          <w:rFonts w:ascii="Times New Roman" w:hAnsi="Times New Roman" w:cs="Times New Roman"/>
          <w:color w:val="000000"/>
        </w:rPr>
        <w:t xml:space="preserve"> Oferecer limpeza e conservação do ambiente do evento;</w:t>
      </w:r>
    </w:p>
    <w:p w:rsidR="0072739B" w:rsidRPr="00EC3FBC" w:rsidRDefault="0072739B" w:rsidP="008B73FA">
      <w:pPr>
        <w:spacing w:after="0" w:line="276" w:lineRule="auto"/>
        <w:jc w:val="both"/>
        <w:rPr>
          <w:rFonts w:ascii="Times New Roman" w:hAnsi="Times New Roman" w:cs="Times New Roman"/>
          <w:color w:val="000000"/>
        </w:rPr>
      </w:pPr>
    </w:p>
    <w:p w:rsidR="0072739B" w:rsidRDefault="008B73FA" w:rsidP="008B73FA">
      <w:pPr>
        <w:spacing w:after="0" w:line="276" w:lineRule="auto"/>
        <w:jc w:val="both"/>
        <w:rPr>
          <w:rFonts w:ascii="Times New Roman" w:hAnsi="Times New Roman" w:cs="Times New Roman"/>
          <w:color w:val="000000"/>
        </w:rPr>
      </w:pPr>
      <w:r>
        <w:rPr>
          <w:rFonts w:ascii="Times New Roman" w:hAnsi="Times New Roman" w:cs="Times New Roman"/>
          <w:color w:val="000000"/>
        </w:rPr>
        <w:t>5</w:t>
      </w:r>
      <w:r w:rsidR="0072739B" w:rsidRPr="00EC3FBC">
        <w:rPr>
          <w:rFonts w:ascii="Times New Roman" w:hAnsi="Times New Roman" w:cs="Times New Roman"/>
          <w:color w:val="000000"/>
        </w:rPr>
        <w:t>.</w:t>
      </w:r>
      <w:r w:rsidR="005F1DC0">
        <w:rPr>
          <w:rFonts w:ascii="Times New Roman" w:hAnsi="Times New Roman" w:cs="Times New Roman"/>
          <w:color w:val="000000"/>
        </w:rPr>
        <w:t>6</w:t>
      </w:r>
      <w:r w:rsidR="0072739B" w:rsidRPr="00EC3FBC">
        <w:rPr>
          <w:rFonts w:ascii="Times New Roman" w:hAnsi="Times New Roman" w:cs="Times New Roman"/>
          <w:color w:val="000000"/>
        </w:rPr>
        <w:t xml:space="preserve"> Oferecer segurança para o ambiente em que se realiza o evento. Entretanto, o </w:t>
      </w:r>
      <w:proofErr w:type="spellStart"/>
      <w:r w:rsidR="0072739B" w:rsidRPr="00EC3FBC">
        <w:rPr>
          <w:rFonts w:ascii="Times New Roman" w:hAnsi="Times New Roman" w:cs="Times New Roman"/>
          <w:color w:val="000000"/>
        </w:rPr>
        <w:t>Ibram</w:t>
      </w:r>
      <w:proofErr w:type="spellEnd"/>
      <w:r w:rsidR="0072739B" w:rsidRPr="00EC3FBC">
        <w:rPr>
          <w:rFonts w:ascii="Times New Roman" w:hAnsi="Times New Roman" w:cs="Times New Roman"/>
          <w:color w:val="000000"/>
        </w:rPr>
        <w:t xml:space="preserve"> não se responsabiliza pelos objetos e equipamentos deixados </w:t>
      </w:r>
      <w:r w:rsidR="002B2103">
        <w:rPr>
          <w:rFonts w:ascii="Times New Roman" w:hAnsi="Times New Roman" w:cs="Times New Roman"/>
          <w:color w:val="000000"/>
        </w:rPr>
        <w:t>na área de comercialização coletiva</w:t>
      </w:r>
      <w:r w:rsidR="0072739B" w:rsidRPr="00EC3FBC">
        <w:rPr>
          <w:rFonts w:ascii="Times New Roman" w:hAnsi="Times New Roman" w:cs="Times New Roman"/>
          <w:color w:val="000000"/>
        </w:rPr>
        <w:t>, incluindo objetos de valor.</w:t>
      </w:r>
    </w:p>
    <w:p w:rsidR="0072739B" w:rsidRPr="00EC3FBC" w:rsidRDefault="0072739B" w:rsidP="008B73FA">
      <w:pPr>
        <w:spacing w:after="0" w:line="276" w:lineRule="auto"/>
        <w:jc w:val="both"/>
        <w:rPr>
          <w:rFonts w:ascii="Times New Roman" w:hAnsi="Times New Roman" w:cs="Times New Roman"/>
          <w:color w:val="000000"/>
        </w:rPr>
      </w:pPr>
    </w:p>
    <w:p w:rsidR="0072739B" w:rsidRPr="00EC3FBC" w:rsidRDefault="008B73FA" w:rsidP="008B73FA">
      <w:pPr>
        <w:spacing w:after="0" w:line="276" w:lineRule="auto"/>
        <w:jc w:val="both"/>
        <w:rPr>
          <w:rFonts w:ascii="Times New Roman" w:hAnsi="Times New Roman" w:cs="Times New Roman"/>
          <w:color w:val="000000"/>
        </w:rPr>
      </w:pPr>
      <w:r>
        <w:rPr>
          <w:rFonts w:ascii="Times New Roman" w:hAnsi="Times New Roman" w:cs="Times New Roman"/>
          <w:color w:val="000000"/>
        </w:rPr>
        <w:t>5</w:t>
      </w:r>
      <w:r w:rsidR="0072739B" w:rsidRPr="00EC3FBC">
        <w:rPr>
          <w:rFonts w:ascii="Times New Roman" w:hAnsi="Times New Roman" w:cs="Times New Roman"/>
          <w:color w:val="000000"/>
        </w:rPr>
        <w:t>.</w:t>
      </w:r>
      <w:r w:rsidR="005F1DC0">
        <w:rPr>
          <w:rFonts w:ascii="Times New Roman" w:hAnsi="Times New Roman" w:cs="Times New Roman"/>
          <w:color w:val="000000"/>
        </w:rPr>
        <w:t>7</w:t>
      </w:r>
      <w:r w:rsidR="0072739B" w:rsidRPr="00EC3FBC">
        <w:rPr>
          <w:rFonts w:ascii="Times New Roman" w:hAnsi="Times New Roman" w:cs="Times New Roman"/>
          <w:color w:val="000000"/>
        </w:rPr>
        <w:t xml:space="preserve"> Fiscalizar pelo cumprimento das condições estipuladas por esta chamada pública em relação ao uso </w:t>
      </w:r>
      <w:r w:rsidR="002B2103">
        <w:rPr>
          <w:rFonts w:ascii="Times New Roman" w:hAnsi="Times New Roman" w:cs="Times New Roman"/>
          <w:color w:val="000000"/>
        </w:rPr>
        <w:t>na área de comercialização coletiva</w:t>
      </w:r>
      <w:r w:rsidR="0072739B" w:rsidRPr="00EC3FBC">
        <w:rPr>
          <w:rFonts w:ascii="Times New Roman" w:hAnsi="Times New Roman" w:cs="Times New Roman"/>
          <w:color w:val="000000"/>
        </w:rPr>
        <w:t>.</w:t>
      </w:r>
    </w:p>
    <w:p w:rsidR="0072739B" w:rsidRPr="00EC3FBC" w:rsidRDefault="002F124B" w:rsidP="008B73FA">
      <w:pPr>
        <w:spacing w:line="276" w:lineRule="auto"/>
        <w:jc w:val="both"/>
        <w:rPr>
          <w:rFonts w:ascii="Times New Roman" w:hAnsi="Times New Roman" w:cs="Times New Roman"/>
          <w:b/>
          <w:color w:val="000000"/>
        </w:rPr>
      </w:pPr>
      <w:r>
        <w:rPr>
          <w:rFonts w:ascii="Times New Roman" w:hAnsi="Times New Roman" w:cs="Times New Roman"/>
          <w:b/>
          <w:color w:val="000000"/>
        </w:rPr>
        <w:t>6</w:t>
      </w:r>
      <w:r w:rsidR="0072739B" w:rsidRPr="00EC3FBC">
        <w:rPr>
          <w:rFonts w:ascii="Times New Roman" w:hAnsi="Times New Roman" w:cs="Times New Roman"/>
          <w:b/>
          <w:color w:val="000000"/>
        </w:rPr>
        <w:t xml:space="preserve">. DAS OBRIGAÇÕES DAS </w:t>
      </w:r>
      <w:r w:rsidR="00D51A8A">
        <w:rPr>
          <w:rFonts w:ascii="Times New Roman" w:hAnsi="Times New Roman" w:cs="Times New Roman"/>
          <w:b/>
          <w:color w:val="000000"/>
        </w:rPr>
        <w:t>LOJAS</w:t>
      </w:r>
      <w:r w:rsidR="002B2103">
        <w:rPr>
          <w:rFonts w:ascii="Times New Roman" w:hAnsi="Times New Roman" w:cs="Times New Roman"/>
          <w:b/>
          <w:color w:val="000000"/>
        </w:rPr>
        <w:t xml:space="preserve"> </w:t>
      </w:r>
    </w:p>
    <w:p w:rsidR="0072739B" w:rsidRPr="002F124B" w:rsidRDefault="0072739B" w:rsidP="002F124B">
      <w:pPr>
        <w:pStyle w:val="PargrafodaLista"/>
        <w:numPr>
          <w:ilvl w:val="1"/>
          <w:numId w:val="10"/>
        </w:numPr>
        <w:spacing w:after="0" w:line="276" w:lineRule="auto"/>
        <w:jc w:val="both"/>
        <w:rPr>
          <w:rFonts w:ascii="Times New Roman" w:hAnsi="Times New Roman" w:cs="Times New Roman"/>
          <w:color w:val="000000"/>
        </w:rPr>
      </w:pPr>
      <w:r w:rsidRPr="002F124B">
        <w:rPr>
          <w:rFonts w:ascii="Times New Roman" w:hAnsi="Times New Roman" w:cs="Times New Roman"/>
          <w:color w:val="000000"/>
        </w:rPr>
        <w:t xml:space="preserve">Estar presente no dia indicado para assumir a instalação da </w:t>
      </w:r>
      <w:r w:rsidR="00D51A8A" w:rsidRPr="002F124B">
        <w:rPr>
          <w:rFonts w:ascii="Times New Roman" w:hAnsi="Times New Roman" w:cs="Times New Roman"/>
          <w:color w:val="000000"/>
        </w:rPr>
        <w:t>loja na área de comercialização</w:t>
      </w:r>
      <w:r w:rsidRPr="002F124B">
        <w:rPr>
          <w:rFonts w:ascii="Times New Roman" w:hAnsi="Times New Roman" w:cs="Times New Roman"/>
          <w:color w:val="000000"/>
        </w:rPr>
        <w:t xml:space="preserve">; </w:t>
      </w:r>
    </w:p>
    <w:p w:rsidR="0072739B" w:rsidRPr="00EC3FBC" w:rsidRDefault="0072739B" w:rsidP="008B73FA">
      <w:pPr>
        <w:spacing w:after="0" w:line="276" w:lineRule="auto"/>
        <w:ind w:left="360"/>
        <w:jc w:val="both"/>
        <w:rPr>
          <w:rFonts w:ascii="Times New Roman" w:hAnsi="Times New Roman" w:cs="Times New Roman"/>
          <w:color w:val="000000"/>
        </w:rPr>
      </w:pPr>
    </w:p>
    <w:p w:rsidR="0072739B" w:rsidRPr="002F124B" w:rsidRDefault="0072739B" w:rsidP="002F124B">
      <w:pPr>
        <w:pStyle w:val="PargrafodaLista"/>
        <w:numPr>
          <w:ilvl w:val="1"/>
          <w:numId w:val="10"/>
        </w:numPr>
        <w:spacing w:after="0" w:line="276" w:lineRule="auto"/>
        <w:jc w:val="both"/>
        <w:rPr>
          <w:rFonts w:ascii="Times New Roman" w:hAnsi="Times New Roman" w:cs="Times New Roman"/>
          <w:color w:val="000000"/>
        </w:rPr>
      </w:pPr>
      <w:r w:rsidRPr="002F124B">
        <w:rPr>
          <w:rFonts w:ascii="Times New Roman" w:hAnsi="Times New Roman" w:cs="Times New Roman"/>
          <w:color w:val="000000"/>
        </w:rPr>
        <w:t>Assegurar a prestação dos serviços, no período de 31/05/2017 a 03/06/2017, das</w:t>
      </w:r>
      <w:r w:rsidR="005F1DC0" w:rsidRPr="002F124B">
        <w:rPr>
          <w:rFonts w:ascii="Times New Roman" w:hAnsi="Times New Roman" w:cs="Times New Roman"/>
          <w:color w:val="000000"/>
        </w:rPr>
        <w:t xml:space="preserve"> 09hs às 18hs;</w:t>
      </w:r>
    </w:p>
    <w:p w:rsidR="0072739B" w:rsidRPr="00EC3FBC" w:rsidRDefault="0072739B" w:rsidP="008B73FA">
      <w:pPr>
        <w:pStyle w:val="PargrafodaLista"/>
        <w:spacing w:after="0" w:line="276" w:lineRule="auto"/>
        <w:rPr>
          <w:rFonts w:ascii="Times New Roman" w:hAnsi="Times New Roman" w:cs="Times New Roman"/>
          <w:color w:val="000000"/>
        </w:rPr>
      </w:pPr>
    </w:p>
    <w:p w:rsidR="0072739B" w:rsidRPr="00EC3FBC" w:rsidRDefault="0072739B" w:rsidP="002F124B">
      <w:pPr>
        <w:numPr>
          <w:ilvl w:val="1"/>
          <w:numId w:val="10"/>
        </w:numPr>
        <w:spacing w:after="0" w:line="276" w:lineRule="auto"/>
        <w:jc w:val="both"/>
        <w:rPr>
          <w:rFonts w:ascii="Times New Roman" w:hAnsi="Times New Roman" w:cs="Times New Roman"/>
          <w:color w:val="000000"/>
        </w:rPr>
      </w:pPr>
      <w:r w:rsidRPr="00EC3FBC">
        <w:rPr>
          <w:rFonts w:ascii="Times New Roman" w:hAnsi="Times New Roman" w:cs="Times New Roman"/>
          <w:color w:val="000000"/>
        </w:rPr>
        <w:t xml:space="preserve">Organizar </w:t>
      </w:r>
      <w:r w:rsidR="00D51A8A">
        <w:rPr>
          <w:rFonts w:ascii="Times New Roman" w:hAnsi="Times New Roman" w:cs="Times New Roman"/>
          <w:color w:val="000000"/>
        </w:rPr>
        <w:t>a área cedida</w:t>
      </w:r>
      <w:r w:rsidRPr="00EC3FBC">
        <w:rPr>
          <w:rFonts w:ascii="Times New Roman" w:hAnsi="Times New Roman" w:cs="Times New Roman"/>
          <w:color w:val="000000"/>
        </w:rPr>
        <w:t xml:space="preserve"> ao seu gosto, não havendo qualquer auxílio do </w:t>
      </w:r>
      <w:proofErr w:type="spellStart"/>
      <w:r w:rsidRPr="00EC3FBC">
        <w:rPr>
          <w:rFonts w:ascii="Times New Roman" w:hAnsi="Times New Roman" w:cs="Times New Roman"/>
          <w:color w:val="000000"/>
        </w:rPr>
        <w:t>Ibram</w:t>
      </w:r>
      <w:proofErr w:type="spellEnd"/>
      <w:r w:rsidRPr="00EC3FBC">
        <w:rPr>
          <w:rFonts w:ascii="Times New Roman" w:hAnsi="Times New Roman" w:cs="Times New Roman"/>
          <w:color w:val="000000"/>
        </w:rPr>
        <w:t xml:space="preserve"> ou à Coordenação do evento em relação a isso;</w:t>
      </w:r>
    </w:p>
    <w:p w:rsidR="0072739B" w:rsidRPr="00EC3FBC" w:rsidRDefault="0072739B" w:rsidP="008B73FA">
      <w:pPr>
        <w:pStyle w:val="PargrafodaLista"/>
        <w:spacing w:after="0" w:line="276" w:lineRule="auto"/>
        <w:rPr>
          <w:rFonts w:ascii="Times New Roman" w:hAnsi="Times New Roman" w:cs="Times New Roman"/>
        </w:rPr>
      </w:pPr>
    </w:p>
    <w:p w:rsidR="0072739B" w:rsidRPr="00EC3FBC" w:rsidRDefault="0072739B" w:rsidP="002F124B">
      <w:pPr>
        <w:numPr>
          <w:ilvl w:val="1"/>
          <w:numId w:val="10"/>
        </w:numPr>
        <w:spacing w:after="0" w:line="276" w:lineRule="auto"/>
        <w:jc w:val="both"/>
        <w:rPr>
          <w:rFonts w:ascii="Times New Roman" w:hAnsi="Times New Roman" w:cs="Times New Roman"/>
          <w:color w:val="000000"/>
        </w:rPr>
      </w:pPr>
      <w:r w:rsidRPr="00EC3FBC">
        <w:rPr>
          <w:rFonts w:ascii="Times New Roman" w:hAnsi="Times New Roman" w:cs="Times New Roman"/>
        </w:rPr>
        <w:t xml:space="preserve">Utilizar </w:t>
      </w:r>
      <w:r w:rsidR="00557FFC">
        <w:rPr>
          <w:rFonts w:ascii="Times New Roman" w:hAnsi="Times New Roman" w:cs="Times New Roman"/>
        </w:rPr>
        <w:t xml:space="preserve">a área de comercialização das lojas </w:t>
      </w:r>
      <w:r w:rsidRPr="00EC3FBC">
        <w:rPr>
          <w:rFonts w:ascii="Times New Roman" w:hAnsi="Times New Roman" w:cs="Times New Roman"/>
        </w:rPr>
        <w:t>exclusivamente para as atividades indicadas nesta chamada pública;</w:t>
      </w:r>
    </w:p>
    <w:p w:rsidR="0072739B" w:rsidRPr="00EC3FBC" w:rsidRDefault="0072739B" w:rsidP="008B73FA">
      <w:pPr>
        <w:pStyle w:val="PargrafodaLista"/>
        <w:spacing w:after="0" w:line="276" w:lineRule="auto"/>
        <w:rPr>
          <w:rFonts w:ascii="Times New Roman" w:hAnsi="Times New Roman" w:cs="Times New Roman"/>
          <w:color w:val="000000"/>
        </w:rPr>
      </w:pPr>
    </w:p>
    <w:p w:rsidR="0072739B" w:rsidRPr="00EC7140" w:rsidRDefault="0072739B" w:rsidP="002F124B">
      <w:pPr>
        <w:numPr>
          <w:ilvl w:val="1"/>
          <w:numId w:val="10"/>
        </w:numPr>
        <w:spacing w:after="0" w:line="276" w:lineRule="auto"/>
        <w:jc w:val="both"/>
        <w:rPr>
          <w:rFonts w:ascii="Times New Roman" w:hAnsi="Times New Roman" w:cs="Times New Roman"/>
          <w:color w:val="000000"/>
        </w:rPr>
      </w:pPr>
      <w:r w:rsidRPr="00EC3FBC">
        <w:rPr>
          <w:rFonts w:ascii="Times New Roman" w:hAnsi="Times New Roman" w:cs="Times New Roman"/>
          <w:color w:val="000000"/>
        </w:rPr>
        <w:t xml:space="preserve">Zelar e responsabilizar-se pela integridade física </w:t>
      </w:r>
      <w:r w:rsidR="00953F78">
        <w:rPr>
          <w:rFonts w:ascii="Times New Roman" w:hAnsi="Times New Roman" w:cs="Times New Roman"/>
          <w:color w:val="000000"/>
        </w:rPr>
        <w:t>n</w:t>
      </w:r>
      <w:r w:rsidR="00557FFC">
        <w:rPr>
          <w:rFonts w:ascii="Times New Roman" w:hAnsi="Times New Roman" w:cs="Times New Roman"/>
        </w:rPr>
        <w:t>a área de comercialização das lojas</w:t>
      </w:r>
      <w:r w:rsidRPr="00EC3FBC">
        <w:rPr>
          <w:rFonts w:ascii="Times New Roman" w:hAnsi="Times New Roman" w:cs="Times New Roman"/>
        </w:rPr>
        <w:t>;</w:t>
      </w:r>
    </w:p>
    <w:p w:rsidR="00EC7140" w:rsidRDefault="00EC7140" w:rsidP="00EC7140">
      <w:pPr>
        <w:pStyle w:val="PargrafodaLista"/>
        <w:spacing w:after="0"/>
        <w:rPr>
          <w:rFonts w:ascii="Times New Roman" w:hAnsi="Times New Roman" w:cs="Times New Roman"/>
          <w:color w:val="000000"/>
        </w:rPr>
      </w:pPr>
    </w:p>
    <w:p w:rsidR="0072739B" w:rsidRPr="00EC3FBC" w:rsidRDefault="0072739B" w:rsidP="002F124B">
      <w:pPr>
        <w:numPr>
          <w:ilvl w:val="1"/>
          <w:numId w:val="10"/>
        </w:numPr>
        <w:spacing w:after="0" w:line="276" w:lineRule="auto"/>
        <w:jc w:val="both"/>
        <w:rPr>
          <w:rFonts w:ascii="Times New Roman" w:hAnsi="Times New Roman" w:cs="Times New Roman"/>
          <w:color w:val="000000"/>
        </w:rPr>
      </w:pPr>
      <w:r w:rsidRPr="00EC3FBC">
        <w:rPr>
          <w:rFonts w:ascii="Times New Roman" w:hAnsi="Times New Roman" w:cs="Times New Roman"/>
          <w:color w:val="000000"/>
        </w:rPr>
        <w:t xml:space="preserve">Providenciar, às suas próprias expensas, os equipamentos, material eletrônico e computadores que se façam necessários para utilização </w:t>
      </w:r>
      <w:r w:rsidR="002B2103">
        <w:rPr>
          <w:rFonts w:ascii="Times New Roman" w:hAnsi="Times New Roman" w:cs="Times New Roman"/>
          <w:color w:val="000000"/>
        </w:rPr>
        <w:t>no s</w:t>
      </w:r>
      <w:r w:rsidR="00991186">
        <w:rPr>
          <w:rFonts w:ascii="Times New Roman" w:hAnsi="Times New Roman" w:cs="Times New Roman"/>
          <w:color w:val="000000"/>
        </w:rPr>
        <w:t xml:space="preserve"> </w:t>
      </w:r>
      <w:r w:rsidR="002B2103">
        <w:rPr>
          <w:rFonts w:ascii="Times New Roman" w:hAnsi="Times New Roman" w:cs="Times New Roman"/>
          <w:color w:val="000000"/>
        </w:rPr>
        <w:t>eu espaço</w:t>
      </w:r>
      <w:r w:rsidR="00557FFC">
        <w:rPr>
          <w:rFonts w:ascii="Times New Roman" w:hAnsi="Times New Roman" w:cs="Times New Roman"/>
          <w:color w:val="000000"/>
        </w:rPr>
        <w:t xml:space="preserve"> de atuação</w:t>
      </w:r>
      <w:r w:rsidRPr="00EC3FBC">
        <w:rPr>
          <w:rFonts w:ascii="Times New Roman" w:hAnsi="Times New Roman" w:cs="Times New Roman"/>
          <w:color w:val="000000"/>
        </w:rPr>
        <w:t>;</w:t>
      </w:r>
    </w:p>
    <w:p w:rsidR="0072739B" w:rsidRPr="00EC3FBC" w:rsidRDefault="0072739B" w:rsidP="008B73FA">
      <w:pPr>
        <w:pStyle w:val="PargrafodaLista"/>
        <w:spacing w:after="0" w:line="276" w:lineRule="auto"/>
        <w:rPr>
          <w:rFonts w:ascii="Times New Roman" w:hAnsi="Times New Roman" w:cs="Times New Roman"/>
        </w:rPr>
      </w:pPr>
    </w:p>
    <w:p w:rsidR="0072739B" w:rsidRPr="00EC3FBC" w:rsidRDefault="0072739B" w:rsidP="002F124B">
      <w:pPr>
        <w:numPr>
          <w:ilvl w:val="1"/>
          <w:numId w:val="10"/>
        </w:numPr>
        <w:spacing w:after="0" w:line="276" w:lineRule="auto"/>
        <w:jc w:val="both"/>
        <w:rPr>
          <w:rFonts w:ascii="Times New Roman" w:hAnsi="Times New Roman" w:cs="Times New Roman"/>
          <w:color w:val="000000"/>
        </w:rPr>
      </w:pPr>
      <w:r w:rsidRPr="00EC3FBC">
        <w:rPr>
          <w:rFonts w:ascii="Times New Roman" w:hAnsi="Times New Roman" w:cs="Times New Roman"/>
        </w:rPr>
        <w:t xml:space="preserve">Aceitar as normas de utilização de equipamentos elétricos em virtude da capacidade elétrica do espaço; </w:t>
      </w:r>
    </w:p>
    <w:p w:rsidR="0072739B" w:rsidRPr="00EC3FBC" w:rsidRDefault="0072739B" w:rsidP="008B73FA">
      <w:pPr>
        <w:pStyle w:val="PargrafodaLista"/>
        <w:spacing w:after="0" w:line="276" w:lineRule="auto"/>
        <w:rPr>
          <w:rFonts w:ascii="Times New Roman" w:hAnsi="Times New Roman" w:cs="Times New Roman"/>
          <w:color w:val="000000"/>
        </w:rPr>
      </w:pPr>
    </w:p>
    <w:p w:rsidR="0072739B" w:rsidRPr="00EC3FBC" w:rsidRDefault="0072739B" w:rsidP="002F124B">
      <w:pPr>
        <w:numPr>
          <w:ilvl w:val="1"/>
          <w:numId w:val="10"/>
        </w:numPr>
        <w:tabs>
          <w:tab w:val="left" w:pos="567"/>
        </w:tabs>
        <w:spacing w:after="0" w:line="276" w:lineRule="auto"/>
        <w:jc w:val="both"/>
        <w:rPr>
          <w:rFonts w:ascii="Times New Roman" w:hAnsi="Times New Roman" w:cs="Times New Roman"/>
          <w:color w:val="000000"/>
        </w:rPr>
      </w:pPr>
      <w:r w:rsidRPr="00EC3FBC">
        <w:rPr>
          <w:rFonts w:ascii="Times New Roman" w:hAnsi="Times New Roman" w:cs="Times New Roman"/>
          <w:color w:val="000000"/>
        </w:rPr>
        <w:t xml:space="preserve">Responsabilizar-se </w:t>
      </w:r>
      <w:r w:rsidR="005F1DC0">
        <w:rPr>
          <w:rFonts w:ascii="Times New Roman" w:hAnsi="Times New Roman" w:cs="Times New Roman"/>
          <w:color w:val="000000"/>
        </w:rPr>
        <w:t>pelos</w:t>
      </w:r>
      <w:r w:rsidRPr="00EC3FBC">
        <w:rPr>
          <w:rFonts w:ascii="Times New Roman" w:hAnsi="Times New Roman" w:cs="Times New Roman"/>
          <w:color w:val="000000"/>
        </w:rPr>
        <w:t xml:space="preserve"> encargos trabalhistas e gastos</w:t>
      </w:r>
      <w:r w:rsidR="00B53F18">
        <w:rPr>
          <w:rFonts w:ascii="Times New Roman" w:hAnsi="Times New Roman" w:cs="Times New Roman"/>
          <w:color w:val="000000"/>
        </w:rPr>
        <w:t>, incluindo transporte e alimentação,</w:t>
      </w:r>
      <w:r w:rsidR="00B53F18" w:rsidRPr="00EC3FBC">
        <w:rPr>
          <w:rFonts w:ascii="Times New Roman" w:hAnsi="Times New Roman" w:cs="Times New Roman"/>
          <w:color w:val="000000"/>
        </w:rPr>
        <w:t xml:space="preserve"> </w:t>
      </w:r>
      <w:r w:rsidR="00557FFC">
        <w:rPr>
          <w:rFonts w:ascii="Times New Roman" w:hAnsi="Times New Roman" w:cs="Times New Roman"/>
          <w:color w:val="000000"/>
        </w:rPr>
        <w:t>com o</w:t>
      </w:r>
      <w:r w:rsidRPr="00EC3FBC">
        <w:rPr>
          <w:rFonts w:ascii="Times New Roman" w:hAnsi="Times New Roman" w:cs="Times New Roman"/>
          <w:color w:val="000000"/>
        </w:rPr>
        <w:t xml:space="preserve"> pessoal</w:t>
      </w:r>
      <w:r w:rsidR="00B53F18">
        <w:rPr>
          <w:rFonts w:ascii="Times New Roman" w:hAnsi="Times New Roman" w:cs="Times New Roman"/>
          <w:color w:val="000000"/>
        </w:rPr>
        <w:t xml:space="preserve"> </w:t>
      </w:r>
      <w:r w:rsidRPr="00EC3FBC">
        <w:rPr>
          <w:rFonts w:ascii="Times New Roman" w:hAnsi="Times New Roman" w:cs="Times New Roman"/>
          <w:color w:val="000000"/>
        </w:rPr>
        <w:t xml:space="preserve">que venha a trabalhar no Fórum como prestador de serviços da </w:t>
      </w:r>
      <w:r w:rsidR="00557FFC">
        <w:rPr>
          <w:rFonts w:ascii="Times New Roman" w:hAnsi="Times New Roman" w:cs="Times New Roman"/>
          <w:color w:val="000000"/>
        </w:rPr>
        <w:t>loja</w:t>
      </w:r>
      <w:r w:rsidRPr="00EC3FBC">
        <w:rPr>
          <w:rFonts w:ascii="Times New Roman" w:hAnsi="Times New Roman" w:cs="Times New Roman"/>
          <w:color w:val="000000"/>
        </w:rPr>
        <w:t>;</w:t>
      </w:r>
    </w:p>
    <w:p w:rsidR="0072739B" w:rsidRPr="00EC3FBC" w:rsidRDefault="0072739B" w:rsidP="008B73FA">
      <w:pPr>
        <w:pStyle w:val="PargrafodaLista"/>
        <w:spacing w:after="0" w:line="276" w:lineRule="auto"/>
        <w:rPr>
          <w:rFonts w:ascii="Times New Roman" w:hAnsi="Times New Roman" w:cs="Times New Roman"/>
        </w:rPr>
      </w:pPr>
    </w:p>
    <w:p w:rsidR="0072739B" w:rsidRPr="00EC3FBC" w:rsidRDefault="0072739B" w:rsidP="002F124B">
      <w:pPr>
        <w:numPr>
          <w:ilvl w:val="1"/>
          <w:numId w:val="10"/>
        </w:numPr>
        <w:tabs>
          <w:tab w:val="left" w:pos="567"/>
        </w:tabs>
        <w:spacing w:after="0" w:line="276" w:lineRule="auto"/>
        <w:jc w:val="both"/>
        <w:rPr>
          <w:rFonts w:ascii="Times New Roman" w:hAnsi="Times New Roman" w:cs="Times New Roman"/>
          <w:color w:val="000000"/>
        </w:rPr>
      </w:pPr>
      <w:r w:rsidRPr="00EC3FBC">
        <w:rPr>
          <w:rFonts w:ascii="Times New Roman" w:hAnsi="Times New Roman" w:cs="Times New Roman"/>
        </w:rPr>
        <w:t xml:space="preserve">Responsabilizar-se pelas atividades desenvolvidas </w:t>
      </w:r>
      <w:r w:rsidR="00953F78">
        <w:rPr>
          <w:rFonts w:ascii="Times New Roman" w:hAnsi="Times New Roman" w:cs="Times New Roman"/>
        </w:rPr>
        <w:t xml:space="preserve">no espaço disponibilizado para a sua atuação </w:t>
      </w:r>
      <w:r w:rsidR="00953F78">
        <w:rPr>
          <w:rFonts w:ascii="Times New Roman" w:hAnsi="Times New Roman" w:cs="Times New Roman"/>
          <w:color w:val="000000"/>
        </w:rPr>
        <w:t>n</w:t>
      </w:r>
      <w:r w:rsidR="00953F78">
        <w:rPr>
          <w:rFonts w:ascii="Times New Roman" w:hAnsi="Times New Roman" w:cs="Times New Roman"/>
        </w:rPr>
        <w:t>a área de comercialização das lojas</w:t>
      </w:r>
      <w:r w:rsidRPr="00EC3FBC">
        <w:rPr>
          <w:rFonts w:ascii="Times New Roman" w:hAnsi="Times New Roman" w:cs="Times New Roman"/>
        </w:rPr>
        <w:t xml:space="preserve">, para o qual não contará com qualquer auxílio do </w:t>
      </w:r>
      <w:proofErr w:type="spellStart"/>
      <w:r w:rsidRPr="00EC3FBC">
        <w:rPr>
          <w:rFonts w:ascii="Times New Roman" w:hAnsi="Times New Roman" w:cs="Times New Roman"/>
        </w:rPr>
        <w:t>Ibram</w:t>
      </w:r>
      <w:proofErr w:type="spellEnd"/>
      <w:r w:rsidR="003C5C5D">
        <w:rPr>
          <w:rFonts w:ascii="Times New Roman" w:hAnsi="Times New Roman" w:cs="Times New Roman"/>
        </w:rPr>
        <w:t>;</w:t>
      </w:r>
    </w:p>
    <w:p w:rsidR="0072739B" w:rsidRPr="00EC3FBC" w:rsidRDefault="0072739B" w:rsidP="008B73FA">
      <w:pPr>
        <w:pStyle w:val="PargrafodaLista"/>
        <w:spacing w:after="0" w:line="276" w:lineRule="auto"/>
        <w:rPr>
          <w:rFonts w:ascii="Times New Roman" w:hAnsi="Times New Roman" w:cs="Times New Roman"/>
        </w:rPr>
      </w:pPr>
    </w:p>
    <w:p w:rsidR="0072739B" w:rsidRPr="00EC3FBC" w:rsidRDefault="0072739B" w:rsidP="002F124B">
      <w:pPr>
        <w:numPr>
          <w:ilvl w:val="1"/>
          <w:numId w:val="10"/>
        </w:numPr>
        <w:spacing w:after="0" w:line="276" w:lineRule="auto"/>
        <w:jc w:val="both"/>
        <w:rPr>
          <w:rFonts w:ascii="Times New Roman" w:hAnsi="Times New Roman" w:cs="Times New Roman"/>
          <w:color w:val="000000"/>
        </w:rPr>
      </w:pPr>
      <w:r w:rsidRPr="00EC3FBC">
        <w:rPr>
          <w:rFonts w:ascii="Times New Roman" w:hAnsi="Times New Roman" w:cs="Times New Roman"/>
        </w:rPr>
        <w:t>Ficam proibidas:</w:t>
      </w:r>
    </w:p>
    <w:p w:rsidR="0072739B" w:rsidRPr="00EC3FBC" w:rsidRDefault="0072739B" w:rsidP="008B73FA">
      <w:pPr>
        <w:numPr>
          <w:ilvl w:val="0"/>
          <w:numId w:val="7"/>
        </w:numPr>
        <w:spacing w:after="0" w:line="276" w:lineRule="auto"/>
        <w:jc w:val="both"/>
        <w:rPr>
          <w:rFonts w:ascii="Times New Roman" w:hAnsi="Times New Roman" w:cs="Times New Roman"/>
          <w:b/>
        </w:rPr>
      </w:pPr>
      <w:r w:rsidRPr="00EC3FBC">
        <w:rPr>
          <w:rFonts w:ascii="Times New Roman" w:hAnsi="Times New Roman" w:cs="Times New Roman"/>
        </w:rPr>
        <w:t xml:space="preserve">A sublocação </w:t>
      </w:r>
      <w:r w:rsidR="00953F78">
        <w:rPr>
          <w:rFonts w:ascii="Times New Roman" w:hAnsi="Times New Roman" w:cs="Times New Roman"/>
        </w:rPr>
        <w:t>da área cedida</w:t>
      </w:r>
      <w:r w:rsidRPr="00EC3FBC">
        <w:rPr>
          <w:rFonts w:ascii="Times New Roman" w:hAnsi="Times New Roman" w:cs="Times New Roman"/>
        </w:rPr>
        <w:t>;</w:t>
      </w:r>
    </w:p>
    <w:p w:rsidR="0072739B" w:rsidRPr="00EC3FBC" w:rsidRDefault="0072739B" w:rsidP="008B73FA">
      <w:pPr>
        <w:numPr>
          <w:ilvl w:val="0"/>
          <w:numId w:val="7"/>
        </w:numPr>
        <w:spacing w:after="0" w:line="276" w:lineRule="auto"/>
        <w:jc w:val="both"/>
        <w:rPr>
          <w:rFonts w:ascii="Times New Roman" w:hAnsi="Times New Roman" w:cs="Times New Roman"/>
          <w:b/>
        </w:rPr>
      </w:pPr>
      <w:r w:rsidRPr="00EC3FBC">
        <w:rPr>
          <w:rFonts w:ascii="Times New Roman" w:hAnsi="Times New Roman" w:cs="Times New Roman"/>
        </w:rPr>
        <w:t xml:space="preserve">Alterar a estrutura, fachada e paredes externas </w:t>
      </w:r>
      <w:r w:rsidR="00953F78">
        <w:rPr>
          <w:rFonts w:ascii="Times New Roman" w:hAnsi="Times New Roman" w:cs="Times New Roman"/>
          <w:color w:val="000000"/>
        </w:rPr>
        <w:t>da</w:t>
      </w:r>
      <w:r w:rsidR="00953F78">
        <w:rPr>
          <w:rFonts w:ascii="Times New Roman" w:hAnsi="Times New Roman" w:cs="Times New Roman"/>
        </w:rPr>
        <w:t xml:space="preserve"> área de comercialização das lojas</w:t>
      </w:r>
      <w:r w:rsidRPr="00EC3FBC">
        <w:rPr>
          <w:rFonts w:ascii="Times New Roman" w:hAnsi="Times New Roman" w:cs="Times New Roman"/>
        </w:rPr>
        <w:t>;</w:t>
      </w:r>
    </w:p>
    <w:p w:rsidR="0072739B" w:rsidRPr="00EC3FBC" w:rsidRDefault="0072739B" w:rsidP="008B73FA">
      <w:pPr>
        <w:numPr>
          <w:ilvl w:val="0"/>
          <w:numId w:val="7"/>
        </w:numPr>
        <w:spacing w:after="0" w:line="276" w:lineRule="auto"/>
        <w:jc w:val="both"/>
        <w:rPr>
          <w:rFonts w:ascii="Times New Roman" w:hAnsi="Times New Roman" w:cs="Times New Roman"/>
          <w:b/>
        </w:rPr>
      </w:pPr>
      <w:r w:rsidRPr="00EC3FBC">
        <w:rPr>
          <w:rFonts w:ascii="Times New Roman" w:hAnsi="Times New Roman" w:cs="Times New Roman"/>
        </w:rPr>
        <w:t>Manter no espaço cedido materiais inflamáveis, perigosos ou que possam acarretar danos ao local e seus ocupantes.</w:t>
      </w:r>
    </w:p>
    <w:p w:rsidR="0072739B" w:rsidRPr="00EC3FBC" w:rsidRDefault="0072739B" w:rsidP="008B73FA">
      <w:pPr>
        <w:spacing w:after="0" w:line="276" w:lineRule="auto"/>
        <w:ind w:left="360"/>
        <w:jc w:val="both"/>
        <w:rPr>
          <w:rFonts w:ascii="Times New Roman" w:hAnsi="Times New Roman" w:cs="Times New Roman"/>
        </w:rPr>
      </w:pPr>
    </w:p>
    <w:p w:rsidR="0072739B" w:rsidRPr="009C5CDC" w:rsidRDefault="0072739B" w:rsidP="002F124B">
      <w:pPr>
        <w:numPr>
          <w:ilvl w:val="1"/>
          <w:numId w:val="10"/>
        </w:numPr>
        <w:spacing w:after="0" w:line="276" w:lineRule="auto"/>
        <w:jc w:val="both"/>
        <w:rPr>
          <w:rFonts w:ascii="Times New Roman" w:hAnsi="Times New Roman" w:cs="Times New Roman"/>
        </w:rPr>
      </w:pPr>
      <w:r w:rsidRPr="00EC3FBC">
        <w:rPr>
          <w:rFonts w:ascii="Times New Roman" w:hAnsi="Times New Roman" w:cs="Times New Roman"/>
          <w:color w:val="000000"/>
        </w:rPr>
        <w:t xml:space="preserve">Responsabilizar-se pela segurança dos objetos e equipamentos da </w:t>
      </w:r>
      <w:r w:rsidR="00B53F18">
        <w:rPr>
          <w:rFonts w:ascii="Times New Roman" w:hAnsi="Times New Roman" w:cs="Times New Roman"/>
          <w:color w:val="000000"/>
        </w:rPr>
        <w:t>loja</w:t>
      </w:r>
      <w:r w:rsidRPr="00EC3FBC">
        <w:rPr>
          <w:rFonts w:ascii="Times New Roman" w:hAnsi="Times New Roman" w:cs="Times New Roman"/>
          <w:color w:val="000000"/>
        </w:rPr>
        <w:t xml:space="preserve"> e de seu pessoal, deixados </w:t>
      </w:r>
      <w:r w:rsidR="00953F78">
        <w:rPr>
          <w:rFonts w:ascii="Times New Roman" w:hAnsi="Times New Roman" w:cs="Times New Roman"/>
          <w:color w:val="000000"/>
        </w:rPr>
        <w:t>n</w:t>
      </w:r>
      <w:r w:rsidR="00953F78">
        <w:rPr>
          <w:rFonts w:ascii="Times New Roman" w:hAnsi="Times New Roman" w:cs="Times New Roman"/>
        </w:rPr>
        <w:t>a área de comercialização das lojas</w:t>
      </w:r>
      <w:r w:rsidRPr="00EC3FBC">
        <w:rPr>
          <w:rFonts w:ascii="Times New Roman" w:hAnsi="Times New Roman" w:cs="Times New Roman"/>
          <w:color w:val="000000"/>
        </w:rPr>
        <w:t>;</w:t>
      </w:r>
    </w:p>
    <w:p w:rsidR="009C5CDC" w:rsidRPr="009C5CDC" w:rsidRDefault="009C5CDC" w:rsidP="008B73FA">
      <w:pPr>
        <w:spacing w:after="0" w:line="276" w:lineRule="auto"/>
        <w:ind w:left="360"/>
        <w:jc w:val="both"/>
        <w:rPr>
          <w:rFonts w:ascii="Times New Roman" w:hAnsi="Times New Roman" w:cs="Times New Roman"/>
        </w:rPr>
      </w:pPr>
    </w:p>
    <w:p w:rsidR="009C5CDC" w:rsidRPr="00EC3FBC" w:rsidRDefault="009C5CDC" w:rsidP="002F124B">
      <w:pPr>
        <w:numPr>
          <w:ilvl w:val="1"/>
          <w:numId w:val="10"/>
        </w:numPr>
        <w:spacing w:after="0" w:line="276" w:lineRule="auto"/>
        <w:jc w:val="both"/>
        <w:rPr>
          <w:rFonts w:ascii="Times New Roman" w:hAnsi="Times New Roman" w:cs="Times New Roman"/>
        </w:rPr>
      </w:pPr>
      <w:r w:rsidRPr="00EC3FBC">
        <w:rPr>
          <w:rFonts w:ascii="Times New Roman" w:hAnsi="Times New Roman" w:cs="Times New Roman"/>
          <w:color w:val="000000"/>
        </w:rPr>
        <w:t>Cumprir todas as leis, normas e regulamentos estaduais, assim como as determinações da Vigilância Sanitária;</w:t>
      </w:r>
    </w:p>
    <w:p w:rsidR="0072739B" w:rsidRPr="00EC3FBC" w:rsidRDefault="0072739B" w:rsidP="008B73FA">
      <w:pPr>
        <w:spacing w:after="0" w:line="276" w:lineRule="auto"/>
        <w:ind w:left="360"/>
        <w:jc w:val="both"/>
        <w:rPr>
          <w:rFonts w:ascii="Times New Roman" w:hAnsi="Times New Roman" w:cs="Times New Roman"/>
        </w:rPr>
      </w:pPr>
    </w:p>
    <w:p w:rsidR="0072739B" w:rsidRPr="00EC3FBC" w:rsidRDefault="0072739B" w:rsidP="002F124B">
      <w:pPr>
        <w:numPr>
          <w:ilvl w:val="1"/>
          <w:numId w:val="10"/>
        </w:numPr>
        <w:spacing w:after="0" w:line="276" w:lineRule="auto"/>
        <w:jc w:val="both"/>
        <w:rPr>
          <w:rFonts w:ascii="Times New Roman" w:hAnsi="Times New Roman" w:cs="Times New Roman"/>
        </w:rPr>
      </w:pPr>
      <w:r w:rsidRPr="00EC3FBC">
        <w:rPr>
          <w:rFonts w:ascii="Times New Roman" w:hAnsi="Times New Roman" w:cs="Times New Roman"/>
        </w:rPr>
        <w:t xml:space="preserve">Assumir o risco de intempéries da natureza que possam impossibilitar o exercício pleno da chamada pública, não recaindo sobre o </w:t>
      </w:r>
      <w:proofErr w:type="spellStart"/>
      <w:r w:rsidRPr="00EC3FBC">
        <w:rPr>
          <w:rFonts w:ascii="Times New Roman" w:hAnsi="Times New Roman" w:cs="Times New Roman"/>
        </w:rPr>
        <w:t>Ibram</w:t>
      </w:r>
      <w:proofErr w:type="spellEnd"/>
      <w:r w:rsidRPr="00EC3FBC">
        <w:rPr>
          <w:rFonts w:ascii="Times New Roman" w:hAnsi="Times New Roman" w:cs="Times New Roman"/>
        </w:rPr>
        <w:t xml:space="preserve"> a responsabilidade de qualquer tipo de indenização.</w:t>
      </w:r>
    </w:p>
    <w:p w:rsidR="0072739B" w:rsidRPr="00EC3FBC" w:rsidRDefault="0072739B" w:rsidP="008B73FA">
      <w:pPr>
        <w:pStyle w:val="PargrafodaLista"/>
        <w:spacing w:after="0" w:line="276" w:lineRule="auto"/>
        <w:rPr>
          <w:rFonts w:ascii="Times New Roman" w:hAnsi="Times New Roman" w:cs="Times New Roman"/>
          <w:color w:val="000000"/>
        </w:rPr>
      </w:pPr>
    </w:p>
    <w:p w:rsidR="005813C9" w:rsidRPr="004550AE" w:rsidRDefault="005813C9" w:rsidP="005813C9">
      <w:pPr>
        <w:spacing w:line="276" w:lineRule="auto"/>
        <w:jc w:val="both"/>
        <w:rPr>
          <w:rFonts w:ascii="Times New Roman" w:hAnsi="Times New Roman" w:cs="Times New Roman"/>
          <w:color w:val="000000"/>
        </w:rPr>
      </w:pPr>
      <w:r>
        <w:rPr>
          <w:rFonts w:ascii="Times New Roman" w:hAnsi="Times New Roman" w:cs="Times New Roman"/>
          <w:b/>
          <w:color w:val="000000"/>
        </w:rPr>
        <w:t>7</w:t>
      </w:r>
      <w:r w:rsidRPr="004550AE">
        <w:rPr>
          <w:rFonts w:ascii="Times New Roman" w:hAnsi="Times New Roman" w:cs="Times New Roman"/>
          <w:b/>
          <w:color w:val="000000"/>
        </w:rPr>
        <w:t xml:space="preserve">. </w:t>
      </w:r>
      <w:r>
        <w:rPr>
          <w:rFonts w:ascii="Times New Roman" w:hAnsi="Times New Roman" w:cs="Times New Roman"/>
          <w:b/>
          <w:color w:val="000000"/>
        </w:rPr>
        <w:t>DO RECURSO</w:t>
      </w:r>
      <w:r w:rsidRPr="004550AE">
        <w:rPr>
          <w:rFonts w:ascii="Times New Roman" w:hAnsi="Times New Roman" w:cs="Times New Roman"/>
          <w:color w:val="000000"/>
        </w:rPr>
        <w:t xml:space="preserve"> </w:t>
      </w:r>
    </w:p>
    <w:p w:rsidR="005813C9" w:rsidRDefault="005813C9" w:rsidP="005813C9">
      <w:pPr>
        <w:spacing w:line="276" w:lineRule="auto"/>
        <w:jc w:val="both"/>
        <w:rPr>
          <w:rFonts w:ascii="Times New Roman" w:hAnsi="Times New Roman" w:cs="Times New Roman"/>
          <w:color w:val="000000"/>
        </w:rPr>
      </w:pPr>
      <w:r>
        <w:rPr>
          <w:rFonts w:ascii="Times New Roman" w:hAnsi="Times New Roman" w:cs="Times New Roman"/>
          <w:color w:val="000000"/>
        </w:rPr>
        <w:t>7</w:t>
      </w:r>
      <w:r w:rsidRPr="003B0DD7">
        <w:rPr>
          <w:rFonts w:ascii="Times New Roman" w:hAnsi="Times New Roman" w:cs="Times New Roman"/>
          <w:color w:val="000000"/>
        </w:rPr>
        <w:t>.</w:t>
      </w:r>
      <w:r>
        <w:rPr>
          <w:rFonts w:ascii="Times New Roman" w:hAnsi="Times New Roman" w:cs="Times New Roman"/>
          <w:color w:val="000000"/>
        </w:rPr>
        <w:t>1</w:t>
      </w:r>
      <w:r w:rsidRPr="003B0DD7">
        <w:rPr>
          <w:rFonts w:ascii="Times New Roman" w:hAnsi="Times New Roman" w:cs="Times New Roman"/>
          <w:color w:val="000000"/>
        </w:rPr>
        <w:t xml:space="preserve"> </w:t>
      </w:r>
      <w:r>
        <w:rPr>
          <w:rFonts w:ascii="Times New Roman" w:hAnsi="Times New Roman" w:cs="Times New Roman"/>
          <w:color w:val="000000"/>
        </w:rPr>
        <w:t xml:space="preserve">O interessado cujo requerimento for considerado inepto poderá interpor recurso no prazo de até </w:t>
      </w:r>
      <w:proofErr w:type="gramStart"/>
      <w:r>
        <w:rPr>
          <w:rFonts w:ascii="Times New Roman" w:hAnsi="Times New Roman" w:cs="Times New Roman"/>
          <w:color w:val="000000"/>
        </w:rPr>
        <w:t>2</w:t>
      </w:r>
      <w:proofErr w:type="gramEnd"/>
      <w:r>
        <w:rPr>
          <w:rFonts w:ascii="Times New Roman" w:hAnsi="Times New Roman" w:cs="Times New Roman"/>
          <w:color w:val="000000"/>
        </w:rPr>
        <w:t xml:space="preserve"> (dois) dias úteis, a contar da ciência da decisão (data de emissão da mensagem eletrônica do IBRAM), assegurada a ampla defesa e o contraditório.</w:t>
      </w:r>
    </w:p>
    <w:p w:rsidR="005813C9" w:rsidRDefault="005813C9" w:rsidP="005813C9">
      <w:pPr>
        <w:spacing w:line="276" w:lineRule="auto"/>
        <w:jc w:val="both"/>
        <w:rPr>
          <w:rFonts w:ascii="Times New Roman" w:hAnsi="Times New Roman" w:cs="Times New Roman"/>
          <w:color w:val="000000"/>
        </w:rPr>
      </w:pPr>
      <w:r>
        <w:rPr>
          <w:rFonts w:ascii="Times New Roman" w:hAnsi="Times New Roman" w:cs="Times New Roman"/>
          <w:color w:val="000000"/>
        </w:rPr>
        <w:t xml:space="preserve">7.2 Não </w:t>
      </w:r>
      <w:proofErr w:type="gramStart"/>
      <w:r>
        <w:rPr>
          <w:rFonts w:ascii="Times New Roman" w:hAnsi="Times New Roman" w:cs="Times New Roman"/>
          <w:color w:val="000000"/>
        </w:rPr>
        <w:t>será</w:t>
      </w:r>
      <w:proofErr w:type="gramEnd"/>
      <w:r>
        <w:rPr>
          <w:rFonts w:ascii="Times New Roman" w:hAnsi="Times New Roman" w:cs="Times New Roman"/>
          <w:color w:val="000000"/>
        </w:rPr>
        <w:t xml:space="preserve"> concedido efeito suspensivo ao recurso.</w:t>
      </w:r>
    </w:p>
    <w:p w:rsidR="00EC7140" w:rsidRDefault="00EC7140" w:rsidP="008B73FA">
      <w:pPr>
        <w:spacing w:after="0" w:line="276" w:lineRule="auto"/>
        <w:jc w:val="both"/>
        <w:rPr>
          <w:rFonts w:ascii="Times New Roman" w:hAnsi="Times New Roman" w:cs="Times New Roman"/>
          <w:b/>
          <w:color w:val="000000"/>
        </w:rPr>
      </w:pPr>
    </w:p>
    <w:p w:rsidR="00EC7140" w:rsidRDefault="00EC7140">
      <w:pPr>
        <w:rPr>
          <w:rFonts w:ascii="Times New Roman" w:hAnsi="Times New Roman" w:cs="Times New Roman"/>
          <w:b/>
          <w:color w:val="000000"/>
        </w:rPr>
      </w:pPr>
      <w:r>
        <w:rPr>
          <w:rFonts w:ascii="Times New Roman" w:hAnsi="Times New Roman" w:cs="Times New Roman"/>
          <w:b/>
          <w:color w:val="000000"/>
        </w:rPr>
        <w:br w:type="page"/>
      </w:r>
    </w:p>
    <w:p w:rsidR="0072739B" w:rsidRPr="00EC3FBC" w:rsidRDefault="00D24CBF" w:rsidP="008B73FA">
      <w:pPr>
        <w:spacing w:after="0" w:line="276" w:lineRule="auto"/>
        <w:jc w:val="both"/>
        <w:rPr>
          <w:rFonts w:ascii="Times New Roman" w:hAnsi="Times New Roman" w:cs="Times New Roman"/>
          <w:color w:val="000000"/>
        </w:rPr>
      </w:pPr>
      <w:proofErr w:type="gramStart"/>
      <w:r>
        <w:rPr>
          <w:rFonts w:ascii="Times New Roman" w:hAnsi="Times New Roman" w:cs="Times New Roman"/>
          <w:b/>
          <w:color w:val="000000"/>
        </w:rPr>
        <w:t>8</w:t>
      </w:r>
      <w:proofErr w:type="gramEnd"/>
      <w:r w:rsidR="0072739B" w:rsidRPr="00EC3FBC">
        <w:rPr>
          <w:rFonts w:ascii="Times New Roman" w:hAnsi="Times New Roman" w:cs="Times New Roman"/>
          <w:b/>
          <w:color w:val="000000"/>
        </w:rPr>
        <w:t xml:space="preserve"> DISPOSIÇÕES FINAIS</w:t>
      </w:r>
    </w:p>
    <w:p w:rsidR="0072739B" w:rsidRPr="00EC3FBC" w:rsidRDefault="0072739B" w:rsidP="008B73FA">
      <w:pPr>
        <w:spacing w:after="0" w:line="276" w:lineRule="auto"/>
        <w:jc w:val="both"/>
        <w:rPr>
          <w:rFonts w:ascii="Times New Roman" w:hAnsi="Times New Roman" w:cs="Times New Roman"/>
          <w:color w:val="000000"/>
        </w:rPr>
      </w:pPr>
    </w:p>
    <w:p w:rsidR="0072739B" w:rsidRPr="00EC3FBC" w:rsidRDefault="00D24CBF" w:rsidP="00206641">
      <w:pPr>
        <w:spacing w:line="276" w:lineRule="auto"/>
        <w:jc w:val="both"/>
        <w:rPr>
          <w:rFonts w:ascii="Times New Roman" w:hAnsi="Times New Roman" w:cs="Times New Roman"/>
          <w:color w:val="000000"/>
        </w:rPr>
      </w:pPr>
      <w:r>
        <w:rPr>
          <w:rFonts w:ascii="Times New Roman" w:hAnsi="Times New Roman" w:cs="Times New Roman"/>
          <w:color w:val="000000"/>
        </w:rPr>
        <w:t>8</w:t>
      </w:r>
      <w:r w:rsidR="0072739B" w:rsidRPr="00EC3FBC">
        <w:rPr>
          <w:rFonts w:ascii="Times New Roman" w:hAnsi="Times New Roman" w:cs="Times New Roman"/>
          <w:color w:val="000000"/>
        </w:rPr>
        <w:t>.</w:t>
      </w:r>
      <w:r w:rsidR="00206641">
        <w:rPr>
          <w:rFonts w:ascii="Times New Roman" w:hAnsi="Times New Roman" w:cs="Times New Roman"/>
          <w:color w:val="000000"/>
        </w:rPr>
        <w:t>1</w:t>
      </w:r>
      <w:r w:rsidR="0072739B" w:rsidRPr="00EC3FBC">
        <w:rPr>
          <w:rFonts w:ascii="Times New Roman" w:hAnsi="Times New Roman" w:cs="Times New Roman"/>
          <w:color w:val="000000"/>
        </w:rPr>
        <w:t xml:space="preserve"> O </w:t>
      </w:r>
      <w:proofErr w:type="spellStart"/>
      <w:r w:rsidR="0072739B" w:rsidRPr="00EC3FBC">
        <w:rPr>
          <w:rFonts w:ascii="Times New Roman" w:hAnsi="Times New Roman" w:cs="Times New Roman"/>
          <w:color w:val="000000"/>
        </w:rPr>
        <w:t>Ibram</w:t>
      </w:r>
      <w:proofErr w:type="spellEnd"/>
      <w:r w:rsidR="0072739B" w:rsidRPr="00EC3FBC">
        <w:rPr>
          <w:rFonts w:ascii="Times New Roman" w:hAnsi="Times New Roman" w:cs="Times New Roman"/>
          <w:color w:val="000000"/>
        </w:rPr>
        <w:t xml:space="preserve"> se reserva o direito de anular, revogar ou alterar o presente Edital e o respectivo processo, no todo ou em parte, nos casos previstos em lei ou, de acordo com a conveniência administrativa, técnica ou financeira, sem que caiba aos participantes, qualquer direito a indenização ou reclamação de qualquer natureza.</w:t>
      </w:r>
    </w:p>
    <w:p w:rsidR="00206641" w:rsidRPr="00D24CBF" w:rsidRDefault="0072739B" w:rsidP="00D24CBF">
      <w:pPr>
        <w:pStyle w:val="PargrafodaLista"/>
        <w:numPr>
          <w:ilvl w:val="1"/>
          <w:numId w:val="13"/>
        </w:numPr>
        <w:spacing w:line="276" w:lineRule="auto"/>
        <w:jc w:val="both"/>
        <w:rPr>
          <w:rFonts w:ascii="Times New Roman" w:hAnsi="Times New Roman" w:cs="Times New Roman"/>
          <w:color w:val="000000"/>
        </w:rPr>
      </w:pPr>
      <w:r w:rsidRPr="00D24CBF">
        <w:rPr>
          <w:rFonts w:ascii="Times New Roman" w:hAnsi="Times New Roman" w:cs="Times New Roman"/>
          <w:color w:val="000000"/>
        </w:rPr>
        <w:t xml:space="preserve">O pedido de inscrição encaminhado em desacordo com as condições e finalidades estabelecidas </w:t>
      </w:r>
      <w:r w:rsidR="00953F78" w:rsidRPr="00D24CBF">
        <w:rPr>
          <w:rFonts w:ascii="Times New Roman" w:hAnsi="Times New Roman" w:cs="Times New Roman"/>
          <w:color w:val="000000"/>
        </w:rPr>
        <w:t>nesta chamada pública</w:t>
      </w:r>
      <w:r w:rsidRPr="00D24CBF">
        <w:rPr>
          <w:rFonts w:ascii="Times New Roman" w:hAnsi="Times New Roman" w:cs="Times New Roman"/>
          <w:color w:val="000000"/>
        </w:rPr>
        <w:t xml:space="preserve"> será desclassificado.</w:t>
      </w:r>
    </w:p>
    <w:p w:rsidR="00206641" w:rsidRDefault="00206641" w:rsidP="00206641">
      <w:pPr>
        <w:pStyle w:val="PargrafodaLista"/>
        <w:spacing w:line="276" w:lineRule="auto"/>
        <w:ind w:left="360"/>
        <w:jc w:val="both"/>
        <w:rPr>
          <w:rFonts w:ascii="Times New Roman" w:hAnsi="Times New Roman" w:cs="Times New Roman"/>
          <w:color w:val="000000"/>
        </w:rPr>
      </w:pPr>
    </w:p>
    <w:p w:rsidR="009C5CDC" w:rsidRPr="00D24CBF" w:rsidRDefault="009C5CDC" w:rsidP="00D24CBF">
      <w:pPr>
        <w:pStyle w:val="PargrafodaLista"/>
        <w:numPr>
          <w:ilvl w:val="1"/>
          <w:numId w:val="13"/>
        </w:numPr>
        <w:spacing w:after="0" w:line="276" w:lineRule="auto"/>
        <w:jc w:val="both"/>
        <w:rPr>
          <w:rFonts w:ascii="Times New Roman" w:hAnsi="Times New Roman" w:cs="Times New Roman"/>
          <w:color w:val="000000"/>
        </w:rPr>
      </w:pPr>
      <w:r w:rsidRPr="00D24CBF">
        <w:rPr>
          <w:rFonts w:ascii="Times New Roman" w:hAnsi="Times New Roman" w:cs="Times New Roman"/>
          <w:color w:val="000000"/>
        </w:rPr>
        <w:t>É proibido qualquer ato que venha a prejudicar o interesse público.</w:t>
      </w:r>
    </w:p>
    <w:p w:rsidR="009C5CDC" w:rsidRPr="00EC3FBC" w:rsidRDefault="009C5CDC" w:rsidP="008B73FA">
      <w:pPr>
        <w:spacing w:after="0" w:line="276" w:lineRule="auto"/>
        <w:jc w:val="both"/>
        <w:rPr>
          <w:rFonts w:ascii="Times New Roman" w:hAnsi="Times New Roman" w:cs="Times New Roman"/>
          <w:color w:val="000000"/>
        </w:rPr>
      </w:pPr>
    </w:p>
    <w:p w:rsidR="00E03FA8" w:rsidRDefault="00E03FA8" w:rsidP="008B73FA">
      <w:pPr>
        <w:spacing w:line="276" w:lineRule="auto"/>
        <w:rPr>
          <w:rFonts w:ascii="Times New Roman" w:hAnsi="Times New Roman" w:cs="Times New Roman"/>
          <w:b/>
          <w:color w:val="000000"/>
        </w:rPr>
      </w:pPr>
    </w:p>
    <w:p w:rsidR="00953F78" w:rsidRDefault="00953F78" w:rsidP="008B73FA">
      <w:pPr>
        <w:spacing w:line="276" w:lineRule="auto"/>
        <w:rPr>
          <w:rFonts w:ascii="Times New Roman" w:hAnsi="Times New Roman" w:cs="Times New Roman"/>
          <w:b/>
          <w:color w:val="000000"/>
        </w:rPr>
      </w:pPr>
      <w:r>
        <w:rPr>
          <w:rFonts w:ascii="Times New Roman" w:hAnsi="Times New Roman" w:cs="Times New Roman"/>
          <w:b/>
          <w:color w:val="000000"/>
        </w:rPr>
        <w:br w:type="page"/>
      </w:r>
    </w:p>
    <w:p w:rsidR="00FC07CB" w:rsidRPr="003B0DD7" w:rsidRDefault="00FC07CB" w:rsidP="008B73FA">
      <w:pPr>
        <w:spacing w:line="276" w:lineRule="auto"/>
        <w:jc w:val="center"/>
        <w:rPr>
          <w:rFonts w:ascii="Times New Roman" w:hAnsi="Times New Roman" w:cs="Times New Roman"/>
          <w:b/>
          <w:color w:val="000000"/>
        </w:rPr>
      </w:pPr>
      <w:r w:rsidRPr="003B0DD7">
        <w:rPr>
          <w:rFonts w:ascii="Times New Roman" w:hAnsi="Times New Roman" w:cs="Times New Roman"/>
          <w:b/>
          <w:color w:val="000000"/>
        </w:rPr>
        <w:t>ANEXO I</w:t>
      </w:r>
    </w:p>
    <w:p w:rsidR="00FC07CB" w:rsidRPr="003B0DD7" w:rsidRDefault="00FC07CB" w:rsidP="008B73FA">
      <w:pPr>
        <w:spacing w:line="276" w:lineRule="auto"/>
        <w:jc w:val="center"/>
        <w:rPr>
          <w:rFonts w:ascii="Times New Roman" w:hAnsi="Times New Roman" w:cs="Times New Roman"/>
          <w:b/>
          <w:color w:val="000000"/>
        </w:rPr>
      </w:pPr>
      <w:r w:rsidRPr="003B0DD7">
        <w:rPr>
          <w:rFonts w:ascii="Times New Roman" w:hAnsi="Times New Roman" w:cs="Times New Roman"/>
          <w:b/>
          <w:color w:val="000000"/>
        </w:rPr>
        <w:t>FICHA DE INSCRIÇÃO</w:t>
      </w:r>
    </w:p>
    <w:p w:rsidR="00FC07CB" w:rsidRPr="003B0DD7" w:rsidRDefault="00FC07CB" w:rsidP="008B73FA">
      <w:pPr>
        <w:spacing w:line="276" w:lineRule="auto"/>
        <w:jc w:val="center"/>
        <w:rPr>
          <w:rFonts w:ascii="Times New Roman" w:hAnsi="Times New Roman" w:cs="Times New Roman"/>
          <w:b/>
          <w:color w:val="000000"/>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44"/>
        <w:gridCol w:w="4678"/>
      </w:tblGrid>
      <w:tr w:rsidR="00FC07CB" w:rsidRPr="003B0DD7" w:rsidTr="00EC7140">
        <w:tc>
          <w:tcPr>
            <w:tcW w:w="9322" w:type="dxa"/>
            <w:gridSpan w:val="2"/>
            <w:shd w:val="clear" w:color="auto" w:fill="D9D9D9"/>
          </w:tcPr>
          <w:p w:rsidR="00FC07CB" w:rsidRPr="003B0DD7" w:rsidRDefault="001D716E" w:rsidP="008B73FA">
            <w:pPr>
              <w:spacing w:line="276" w:lineRule="auto"/>
              <w:jc w:val="center"/>
              <w:rPr>
                <w:rFonts w:ascii="Times New Roman" w:hAnsi="Times New Roman" w:cs="Times New Roman"/>
                <w:b/>
                <w:color w:val="000000"/>
              </w:rPr>
            </w:pPr>
            <w:r w:rsidRPr="000B2FF3">
              <w:rPr>
                <w:rFonts w:ascii="Times New Roman" w:hAnsi="Times New Roman" w:cs="Times New Roman"/>
                <w:b/>
                <w:color w:val="000000"/>
              </w:rPr>
              <w:t>DADOS DO REPRESENTANTE LEGAL</w:t>
            </w:r>
            <w:r>
              <w:rPr>
                <w:rFonts w:ascii="Times New Roman" w:hAnsi="Times New Roman" w:cs="Times New Roman"/>
                <w:b/>
                <w:color w:val="000000"/>
              </w:rPr>
              <w:t xml:space="preserve"> (PESSOA FÍSICA)</w:t>
            </w:r>
          </w:p>
        </w:tc>
      </w:tr>
      <w:tr w:rsidR="00FC07CB" w:rsidRPr="003B0DD7" w:rsidTr="00EC7140">
        <w:tc>
          <w:tcPr>
            <w:tcW w:w="9322" w:type="dxa"/>
            <w:gridSpan w:val="2"/>
            <w:shd w:val="clear" w:color="auto" w:fill="auto"/>
          </w:tcPr>
          <w:p w:rsidR="00FC07CB" w:rsidRPr="003B0DD7" w:rsidRDefault="00FC07CB" w:rsidP="008B73FA">
            <w:pPr>
              <w:spacing w:line="276" w:lineRule="auto"/>
              <w:jc w:val="both"/>
              <w:rPr>
                <w:rFonts w:ascii="Times New Roman" w:hAnsi="Times New Roman" w:cs="Times New Roman"/>
                <w:b/>
                <w:color w:val="000000"/>
              </w:rPr>
            </w:pPr>
            <w:r w:rsidRPr="003B0DD7">
              <w:rPr>
                <w:rFonts w:ascii="Times New Roman" w:hAnsi="Times New Roman" w:cs="Times New Roman"/>
                <w:b/>
                <w:color w:val="000000"/>
              </w:rPr>
              <w:t>Nome</w:t>
            </w:r>
            <w:proofErr w:type="gramStart"/>
            <w:r w:rsidRPr="003B0DD7">
              <w:rPr>
                <w:rFonts w:ascii="Times New Roman" w:hAnsi="Times New Roman" w:cs="Times New Roman"/>
                <w:b/>
                <w:color w:val="000000"/>
              </w:rPr>
              <w:t xml:space="preserve">  </w:t>
            </w:r>
            <w:proofErr w:type="gramEnd"/>
            <w:r w:rsidRPr="003B0DD7">
              <w:rPr>
                <w:rFonts w:ascii="Times New Roman" w:hAnsi="Times New Roman" w:cs="Times New Roman"/>
                <w:b/>
                <w:color w:val="000000"/>
              </w:rPr>
              <w:t>CPF:</w:t>
            </w:r>
          </w:p>
        </w:tc>
      </w:tr>
      <w:tr w:rsidR="00FC07CB" w:rsidRPr="003B0DD7" w:rsidTr="00EC7140">
        <w:tc>
          <w:tcPr>
            <w:tcW w:w="9322" w:type="dxa"/>
            <w:gridSpan w:val="2"/>
            <w:shd w:val="clear" w:color="auto" w:fill="auto"/>
          </w:tcPr>
          <w:p w:rsidR="00FC07CB" w:rsidRPr="003B0DD7" w:rsidRDefault="00FC07CB" w:rsidP="008B73FA">
            <w:pPr>
              <w:spacing w:line="276" w:lineRule="auto"/>
              <w:jc w:val="both"/>
              <w:rPr>
                <w:rFonts w:ascii="Times New Roman" w:hAnsi="Times New Roman" w:cs="Times New Roman"/>
                <w:b/>
                <w:color w:val="000000"/>
              </w:rPr>
            </w:pPr>
            <w:r w:rsidRPr="003B0DD7">
              <w:rPr>
                <w:rFonts w:ascii="Times New Roman" w:hAnsi="Times New Roman" w:cs="Times New Roman"/>
                <w:b/>
                <w:color w:val="000000"/>
              </w:rPr>
              <w:t>ID e CPF:</w:t>
            </w:r>
          </w:p>
        </w:tc>
      </w:tr>
      <w:tr w:rsidR="00FC07CB" w:rsidRPr="003B0DD7" w:rsidTr="00EC7140">
        <w:tc>
          <w:tcPr>
            <w:tcW w:w="9322" w:type="dxa"/>
            <w:gridSpan w:val="2"/>
            <w:shd w:val="clear" w:color="auto" w:fill="D9D9D9"/>
          </w:tcPr>
          <w:p w:rsidR="00FC07CB" w:rsidRPr="003B0DD7" w:rsidRDefault="001D716E" w:rsidP="00C53545">
            <w:pPr>
              <w:spacing w:line="276" w:lineRule="auto"/>
              <w:jc w:val="center"/>
              <w:rPr>
                <w:rFonts w:ascii="Times New Roman" w:hAnsi="Times New Roman" w:cs="Times New Roman"/>
                <w:b/>
                <w:color w:val="000000"/>
              </w:rPr>
            </w:pPr>
            <w:r w:rsidRPr="000B2FF3">
              <w:rPr>
                <w:rFonts w:ascii="Times New Roman" w:hAnsi="Times New Roman" w:cs="Times New Roman"/>
                <w:b/>
                <w:color w:val="000000"/>
              </w:rPr>
              <w:t xml:space="preserve">DADOS </w:t>
            </w:r>
            <w:r>
              <w:rPr>
                <w:rFonts w:ascii="Times New Roman" w:hAnsi="Times New Roman" w:cs="Times New Roman"/>
                <w:b/>
                <w:color w:val="000000"/>
              </w:rPr>
              <w:t>DA EMPRESA – LOJA (PESSOA JURÍDICA)</w:t>
            </w:r>
          </w:p>
        </w:tc>
      </w:tr>
      <w:tr w:rsidR="00FC07CB" w:rsidRPr="003B0DD7" w:rsidTr="00EC7140">
        <w:tc>
          <w:tcPr>
            <w:tcW w:w="9322" w:type="dxa"/>
            <w:gridSpan w:val="2"/>
            <w:shd w:val="clear" w:color="auto" w:fill="auto"/>
          </w:tcPr>
          <w:p w:rsidR="00FC07CB" w:rsidRPr="003B0DD7" w:rsidRDefault="00FC07CB" w:rsidP="008B73FA">
            <w:pPr>
              <w:spacing w:line="276" w:lineRule="auto"/>
              <w:jc w:val="both"/>
              <w:rPr>
                <w:rFonts w:ascii="Times New Roman" w:hAnsi="Times New Roman" w:cs="Times New Roman"/>
                <w:b/>
                <w:color w:val="000000"/>
              </w:rPr>
            </w:pPr>
            <w:r w:rsidRPr="003B0DD7">
              <w:rPr>
                <w:rFonts w:ascii="Times New Roman" w:hAnsi="Times New Roman" w:cs="Times New Roman"/>
                <w:b/>
                <w:color w:val="000000"/>
              </w:rPr>
              <w:t>Nome:</w:t>
            </w:r>
          </w:p>
        </w:tc>
      </w:tr>
      <w:tr w:rsidR="00FC07CB" w:rsidRPr="003B0DD7" w:rsidTr="00EC7140">
        <w:trPr>
          <w:trHeight w:val="285"/>
        </w:trPr>
        <w:tc>
          <w:tcPr>
            <w:tcW w:w="4644" w:type="dxa"/>
            <w:shd w:val="clear" w:color="auto" w:fill="auto"/>
          </w:tcPr>
          <w:p w:rsidR="00FC07CB" w:rsidRPr="003B0DD7" w:rsidRDefault="00FC07CB" w:rsidP="008B73FA">
            <w:pPr>
              <w:spacing w:line="276" w:lineRule="auto"/>
              <w:jc w:val="both"/>
              <w:rPr>
                <w:rFonts w:ascii="Times New Roman" w:hAnsi="Times New Roman" w:cs="Times New Roman"/>
                <w:b/>
                <w:color w:val="000000"/>
              </w:rPr>
            </w:pPr>
            <w:r w:rsidRPr="003B0DD7">
              <w:rPr>
                <w:rFonts w:ascii="Times New Roman" w:hAnsi="Times New Roman" w:cs="Times New Roman"/>
                <w:b/>
                <w:color w:val="000000"/>
              </w:rPr>
              <w:t>CNPJ:</w:t>
            </w:r>
          </w:p>
        </w:tc>
        <w:tc>
          <w:tcPr>
            <w:tcW w:w="4678" w:type="dxa"/>
            <w:shd w:val="clear" w:color="auto" w:fill="auto"/>
          </w:tcPr>
          <w:p w:rsidR="00FC07CB" w:rsidRPr="003B0DD7" w:rsidRDefault="00FC07CB" w:rsidP="008B73FA">
            <w:pPr>
              <w:spacing w:line="276" w:lineRule="auto"/>
              <w:jc w:val="both"/>
              <w:rPr>
                <w:rFonts w:ascii="Times New Roman" w:hAnsi="Times New Roman" w:cs="Times New Roman"/>
                <w:b/>
                <w:color w:val="000000"/>
              </w:rPr>
            </w:pPr>
            <w:r w:rsidRPr="003B0DD7">
              <w:rPr>
                <w:rFonts w:ascii="Times New Roman" w:hAnsi="Times New Roman" w:cs="Times New Roman"/>
                <w:b/>
                <w:color w:val="000000"/>
              </w:rPr>
              <w:t>Ano de Fundação:</w:t>
            </w:r>
          </w:p>
        </w:tc>
      </w:tr>
      <w:tr w:rsidR="00FC07CB" w:rsidRPr="003B0DD7" w:rsidTr="00EC7140">
        <w:tc>
          <w:tcPr>
            <w:tcW w:w="9322" w:type="dxa"/>
            <w:gridSpan w:val="2"/>
            <w:shd w:val="clear" w:color="auto" w:fill="auto"/>
          </w:tcPr>
          <w:p w:rsidR="00FC07CB" w:rsidRPr="003B0DD7" w:rsidRDefault="00FC07CB" w:rsidP="008B73FA">
            <w:pPr>
              <w:spacing w:line="276" w:lineRule="auto"/>
              <w:jc w:val="both"/>
              <w:rPr>
                <w:rFonts w:ascii="Times New Roman" w:hAnsi="Times New Roman" w:cs="Times New Roman"/>
                <w:b/>
                <w:color w:val="000000"/>
              </w:rPr>
            </w:pPr>
            <w:r w:rsidRPr="003B0DD7">
              <w:rPr>
                <w:rFonts w:ascii="Times New Roman" w:hAnsi="Times New Roman" w:cs="Times New Roman"/>
                <w:b/>
                <w:color w:val="000000"/>
              </w:rPr>
              <w:t>Endereço comercial:</w:t>
            </w:r>
          </w:p>
          <w:p w:rsidR="00FC07CB" w:rsidRPr="003B0DD7" w:rsidRDefault="00FC07CB" w:rsidP="008B73FA">
            <w:pPr>
              <w:spacing w:line="276" w:lineRule="auto"/>
              <w:jc w:val="both"/>
              <w:rPr>
                <w:rFonts w:ascii="Times New Roman" w:hAnsi="Times New Roman" w:cs="Times New Roman"/>
                <w:b/>
                <w:color w:val="000000"/>
              </w:rPr>
            </w:pPr>
          </w:p>
        </w:tc>
      </w:tr>
      <w:tr w:rsidR="00FC07CB" w:rsidRPr="003B0DD7" w:rsidTr="00EC7140">
        <w:trPr>
          <w:trHeight w:val="285"/>
        </w:trPr>
        <w:tc>
          <w:tcPr>
            <w:tcW w:w="4644" w:type="dxa"/>
            <w:shd w:val="clear" w:color="auto" w:fill="auto"/>
          </w:tcPr>
          <w:p w:rsidR="00FC07CB" w:rsidRPr="003B0DD7" w:rsidRDefault="00FC07CB" w:rsidP="008B73FA">
            <w:pPr>
              <w:spacing w:line="276" w:lineRule="auto"/>
              <w:jc w:val="both"/>
              <w:rPr>
                <w:rFonts w:ascii="Times New Roman" w:hAnsi="Times New Roman" w:cs="Times New Roman"/>
                <w:b/>
                <w:color w:val="000000"/>
              </w:rPr>
            </w:pPr>
            <w:r w:rsidRPr="003B0DD7">
              <w:rPr>
                <w:rFonts w:ascii="Times New Roman" w:hAnsi="Times New Roman" w:cs="Times New Roman"/>
                <w:b/>
                <w:color w:val="000000"/>
              </w:rPr>
              <w:t>Telefones:</w:t>
            </w:r>
          </w:p>
        </w:tc>
        <w:tc>
          <w:tcPr>
            <w:tcW w:w="4678" w:type="dxa"/>
            <w:shd w:val="clear" w:color="auto" w:fill="auto"/>
          </w:tcPr>
          <w:p w:rsidR="00FC07CB" w:rsidRPr="003B0DD7" w:rsidRDefault="00FC07CB" w:rsidP="008B73FA">
            <w:pPr>
              <w:spacing w:line="276" w:lineRule="auto"/>
              <w:jc w:val="both"/>
              <w:rPr>
                <w:rFonts w:ascii="Times New Roman" w:hAnsi="Times New Roman" w:cs="Times New Roman"/>
                <w:b/>
                <w:color w:val="000000"/>
              </w:rPr>
            </w:pPr>
            <w:r w:rsidRPr="003B0DD7">
              <w:rPr>
                <w:rFonts w:ascii="Times New Roman" w:hAnsi="Times New Roman" w:cs="Times New Roman"/>
                <w:b/>
                <w:color w:val="000000"/>
              </w:rPr>
              <w:t>E-mail:</w:t>
            </w:r>
          </w:p>
          <w:p w:rsidR="00FC07CB" w:rsidRPr="003B0DD7" w:rsidRDefault="00FC07CB" w:rsidP="008B73FA">
            <w:pPr>
              <w:spacing w:line="276" w:lineRule="auto"/>
              <w:jc w:val="both"/>
              <w:rPr>
                <w:rFonts w:ascii="Times New Roman" w:hAnsi="Times New Roman" w:cs="Times New Roman"/>
                <w:b/>
                <w:color w:val="000000"/>
              </w:rPr>
            </w:pPr>
          </w:p>
        </w:tc>
      </w:tr>
      <w:tr w:rsidR="00EC7FC0" w:rsidRPr="003B0DD7" w:rsidTr="00EC7140">
        <w:tc>
          <w:tcPr>
            <w:tcW w:w="9322" w:type="dxa"/>
            <w:gridSpan w:val="2"/>
            <w:shd w:val="clear" w:color="auto" w:fill="auto"/>
          </w:tcPr>
          <w:p w:rsidR="00EC7FC0" w:rsidRPr="003B0DD7" w:rsidRDefault="00EC7FC0" w:rsidP="008B73FA">
            <w:pPr>
              <w:spacing w:line="276" w:lineRule="auto"/>
              <w:jc w:val="both"/>
              <w:rPr>
                <w:rFonts w:ascii="Times New Roman" w:hAnsi="Times New Roman" w:cs="Times New Roman"/>
                <w:b/>
                <w:color w:val="000000"/>
              </w:rPr>
            </w:pPr>
            <w:r w:rsidRPr="003B0DD7">
              <w:rPr>
                <w:rFonts w:ascii="Times New Roman" w:hAnsi="Times New Roman" w:cs="Times New Roman"/>
                <w:b/>
                <w:color w:val="000000"/>
              </w:rPr>
              <w:t xml:space="preserve">Informe </w:t>
            </w:r>
            <w:r w:rsidR="00CC0C98">
              <w:rPr>
                <w:rFonts w:ascii="Times New Roman" w:hAnsi="Times New Roman" w:cs="Times New Roman"/>
                <w:b/>
                <w:color w:val="000000"/>
              </w:rPr>
              <w:t>o Museu ou Centro Cultural</w:t>
            </w:r>
            <w:r>
              <w:rPr>
                <w:rFonts w:ascii="Times New Roman" w:hAnsi="Times New Roman" w:cs="Times New Roman"/>
                <w:b/>
                <w:color w:val="000000"/>
              </w:rPr>
              <w:t xml:space="preserve"> </w:t>
            </w:r>
            <w:r w:rsidR="009B15FF">
              <w:rPr>
                <w:rFonts w:ascii="Times New Roman" w:hAnsi="Times New Roman" w:cs="Times New Roman"/>
                <w:b/>
                <w:color w:val="000000"/>
              </w:rPr>
              <w:t>onde a loja se encontra</w:t>
            </w:r>
            <w:r>
              <w:rPr>
                <w:rFonts w:ascii="Times New Roman" w:hAnsi="Times New Roman" w:cs="Times New Roman"/>
                <w:b/>
                <w:color w:val="000000"/>
              </w:rPr>
              <w:t xml:space="preserve">. </w:t>
            </w:r>
          </w:p>
          <w:p w:rsidR="00185AA6" w:rsidRDefault="00185AA6" w:rsidP="008B73FA">
            <w:pPr>
              <w:spacing w:line="276" w:lineRule="auto"/>
              <w:jc w:val="both"/>
              <w:rPr>
                <w:rFonts w:ascii="Times New Roman" w:hAnsi="Times New Roman" w:cs="Times New Roman"/>
                <w:b/>
                <w:color w:val="000000"/>
              </w:rPr>
            </w:pPr>
          </w:p>
          <w:p w:rsidR="00185AA6" w:rsidRPr="003B0DD7" w:rsidRDefault="00185AA6" w:rsidP="008B73FA">
            <w:pPr>
              <w:spacing w:line="276" w:lineRule="auto"/>
              <w:jc w:val="both"/>
              <w:rPr>
                <w:rFonts w:ascii="Times New Roman" w:hAnsi="Times New Roman" w:cs="Times New Roman"/>
                <w:b/>
                <w:color w:val="000000"/>
              </w:rPr>
            </w:pPr>
          </w:p>
        </w:tc>
      </w:tr>
      <w:tr w:rsidR="00FC07CB" w:rsidRPr="003B0DD7" w:rsidTr="00EC7140">
        <w:tc>
          <w:tcPr>
            <w:tcW w:w="9322" w:type="dxa"/>
            <w:gridSpan w:val="2"/>
            <w:shd w:val="clear" w:color="auto" w:fill="auto"/>
          </w:tcPr>
          <w:p w:rsidR="00FC07CB" w:rsidRPr="003B0DD7" w:rsidRDefault="00FC07CB" w:rsidP="008B73FA">
            <w:pPr>
              <w:spacing w:line="276" w:lineRule="auto"/>
              <w:jc w:val="both"/>
              <w:rPr>
                <w:rFonts w:ascii="Times New Roman" w:hAnsi="Times New Roman" w:cs="Times New Roman"/>
                <w:b/>
                <w:color w:val="000000"/>
              </w:rPr>
            </w:pPr>
            <w:proofErr w:type="gramStart"/>
            <w:r w:rsidRPr="003B0DD7">
              <w:rPr>
                <w:rFonts w:ascii="Times New Roman" w:hAnsi="Times New Roman" w:cs="Times New Roman"/>
                <w:b/>
                <w:color w:val="000000"/>
              </w:rPr>
              <w:t>Informe links</w:t>
            </w:r>
            <w:proofErr w:type="gramEnd"/>
            <w:r w:rsidRPr="003B0DD7">
              <w:rPr>
                <w:rFonts w:ascii="Times New Roman" w:hAnsi="Times New Roman" w:cs="Times New Roman"/>
                <w:b/>
                <w:color w:val="000000"/>
              </w:rPr>
              <w:t xml:space="preserve"> de referência</w:t>
            </w:r>
            <w:r w:rsidR="001D716E">
              <w:rPr>
                <w:rFonts w:ascii="Times New Roman" w:hAnsi="Times New Roman" w:cs="Times New Roman"/>
                <w:b/>
                <w:color w:val="000000"/>
              </w:rPr>
              <w:t xml:space="preserve"> da loja</w:t>
            </w:r>
            <w:r w:rsidRPr="003B0DD7">
              <w:rPr>
                <w:rFonts w:ascii="Times New Roman" w:hAnsi="Times New Roman" w:cs="Times New Roman"/>
                <w:b/>
                <w:color w:val="000000"/>
              </w:rPr>
              <w:t xml:space="preserve"> (sites, blogs, </w:t>
            </w:r>
            <w:proofErr w:type="spellStart"/>
            <w:r w:rsidRPr="003B0DD7">
              <w:rPr>
                <w:rFonts w:ascii="Times New Roman" w:hAnsi="Times New Roman" w:cs="Times New Roman"/>
                <w:b/>
                <w:color w:val="000000"/>
              </w:rPr>
              <w:t>facebook</w:t>
            </w:r>
            <w:proofErr w:type="spellEnd"/>
            <w:r w:rsidRPr="003B0DD7">
              <w:rPr>
                <w:rFonts w:ascii="Times New Roman" w:hAnsi="Times New Roman" w:cs="Times New Roman"/>
                <w:b/>
                <w:color w:val="000000"/>
              </w:rPr>
              <w:t xml:space="preserve"> profissional, canal </w:t>
            </w:r>
            <w:proofErr w:type="spellStart"/>
            <w:r w:rsidRPr="003B0DD7">
              <w:rPr>
                <w:rFonts w:ascii="Times New Roman" w:hAnsi="Times New Roman" w:cs="Times New Roman"/>
                <w:b/>
                <w:color w:val="000000"/>
              </w:rPr>
              <w:t>youtube</w:t>
            </w:r>
            <w:proofErr w:type="spellEnd"/>
            <w:r w:rsidRPr="003B0DD7">
              <w:rPr>
                <w:rFonts w:ascii="Times New Roman" w:hAnsi="Times New Roman" w:cs="Times New Roman"/>
                <w:b/>
                <w:color w:val="000000"/>
              </w:rPr>
              <w:t xml:space="preserve">, </w:t>
            </w:r>
            <w:proofErr w:type="spellStart"/>
            <w:r w:rsidRPr="003B0DD7">
              <w:rPr>
                <w:rFonts w:ascii="Times New Roman" w:hAnsi="Times New Roman" w:cs="Times New Roman"/>
                <w:b/>
                <w:color w:val="000000"/>
              </w:rPr>
              <w:t>etc</w:t>
            </w:r>
            <w:proofErr w:type="spellEnd"/>
            <w:r w:rsidRPr="003B0DD7">
              <w:rPr>
                <w:rFonts w:ascii="Times New Roman" w:hAnsi="Times New Roman" w:cs="Times New Roman"/>
                <w:b/>
                <w:color w:val="000000"/>
              </w:rPr>
              <w:t>)</w:t>
            </w:r>
            <w:r w:rsidR="00185AA6">
              <w:rPr>
                <w:rFonts w:ascii="Times New Roman" w:hAnsi="Times New Roman" w:cs="Times New Roman"/>
                <w:b/>
                <w:color w:val="000000"/>
              </w:rPr>
              <w:t>, se houver.</w:t>
            </w:r>
            <w:r w:rsidR="001D716E">
              <w:rPr>
                <w:rFonts w:ascii="Times New Roman" w:hAnsi="Times New Roman" w:cs="Times New Roman"/>
                <w:b/>
                <w:color w:val="000000"/>
              </w:rPr>
              <w:t xml:space="preserve"> </w:t>
            </w:r>
          </w:p>
          <w:p w:rsidR="00FC07CB" w:rsidRDefault="00FC07CB" w:rsidP="008B73FA">
            <w:pPr>
              <w:spacing w:line="276" w:lineRule="auto"/>
              <w:jc w:val="both"/>
              <w:rPr>
                <w:rFonts w:ascii="Times New Roman" w:hAnsi="Times New Roman" w:cs="Times New Roman"/>
                <w:b/>
                <w:color w:val="000000"/>
              </w:rPr>
            </w:pPr>
          </w:p>
          <w:p w:rsidR="00185AA6" w:rsidRPr="003B0DD7" w:rsidRDefault="00185AA6" w:rsidP="008B73FA">
            <w:pPr>
              <w:spacing w:line="276" w:lineRule="auto"/>
              <w:jc w:val="both"/>
              <w:rPr>
                <w:rFonts w:ascii="Times New Roman" w:hAnsi="Times New Roman" w:cs="Times New Roman"/>
                <w:b/>
                <w:color w:val="000000"/>
              </w:rPr>
            </w:pPr>
          </w:p>
        </w:tc>
      </w:tr>
      <w:tr w:rsidR="00FC07CB" w:rsidRPr="003B0DD7" w:rsidTr="00EC7140">
        <w:trPr>
          <w:trHeight w:val="952"/>
        </w:trPr>
        <w:tc>
          <w:tcPr>
            <w:tcW w:w="9322" w:type="dxa"/>
            <w:gridSpan w:val="2"/>
            <w:shd w:val="clear" w:color="auto" w:fill="auto"/>
          </w:tcPr>
          <w:p w:rsidR="00185AA6" w:rsidRPr="003B0DD7" w:rsidRDefault="00FC07CB" w:rsidP="008B73FA">
            <w:pPr>
              <w:spacing w:line="276" w:lineRule="auto"/>
              <w:jc w:val="both"/>
              <w:rPr>
                <w:rFonts w:ascii="Times New Roman" w:hAnsi="Times New Roman" w:cs="Times New Roman"/>
                <w:b/>
                <w:color w:val="000000"/>
              </w:rPr>
            </w:pPr>
            <w:r w:rsidRPr="003B0DD7">
              <w:rPr>
                <w:rFonts w:ascii="Times New Roman" w:hAnsi="Times New Roman" w:cs="Times New Roman"/>
                <w:b/>
                <w:color w:val="000000"/>
              </w:rPr>
              <w:t xml:space="preserve">Descrição resumida </w:t>
            </w:r>
            <w:r w:rsidR="00EC7FC0">
              <w:rPr>
                <w:rFonts w:ascii="Times New Roman" w:hAnsi="Times New Roman" w:cs="Times New Roman"/>
                <w:b/>
                <w:color w:val="000000"/>
              </w:rPr>
              <w:t>do</w:t>
            </w:r>
            <w:r w:rsidR="0014333B">
              <w:rPr>
                <w:rFonts w:ascii="Times New Roman" w:hAnsi="Times New Roman" w:cs="Times New Roman"/>
                <w:b/>
                <w:color w:val="000000"/>
              </w:rPr>
              <w:t xml:space="preserve"> mix de</w:t>
            </w:r>
            <w:r w:rsidR="00EC7FC0">
              <w:rPr>
                <w:rFonts w:ascii="Times New Roman" w:hAnsi="Times New Roman" w:cs="Times New Roman"/>
                <w:b/>
                <w:color w:val="000000"/>
              </w:rPr>
              <w:t xml:space="preserve"> produtos oferecidos pela loja</w:t>
            </w:r>
            <w:r w:rsidR="00185AA6">
              <w:rPr>
                <w:rFonts w:ascii="Times New Roman" w:hAnsi="Times New Roman" w:cs="Times New Roman"/>
                <w:b/>
                <w:color w:val="000000"/>
              </w:rPr>
              <w:t xml:space="preserve"> que serão</w:t>
            </w:r>
            <w:r w:rsidR="00185AA6" w:rsidRPr="003B0DD7">
              <w:rPr>
                <w:rFonts w:ascii="Times New Roman" w:hAnsi="Times New Roman" w:cs="Times New Roman"/>
                <w:b/>
                <w:color w:val="000000"/>
              </w:rPr>
              <w:t xml:space="preserve"> </w:t>
            </w:r>
            <w:r w:rsidR="00185AA6" w:rsidRPr="003B0DD7">
              <w:rPr>
                <w:rFonts w:ascii="Times New Roman" w:hAnsi="Times New Roman" w:cs="Times New Roman"/>
                <w:b/>
              </w:rPr>
              <w:t>comercializado</w:t>
            </w:r>
            <w:r w:rsidR="00185AA6">
              <w:rPr>
                <w:rFonts w:ascii="Times New Roman" w:hAnsi="Times New Roman" w:cs="Times New Roman"/>
                <w:b/>
              </w:rPr>
              <w:t>s</w:t>
            </w:r>
            <w:r w:rsidR="00185AA6" w:rsidRPr="003B0DD7">
              <w:rPr>
                <w:rFonts w:ascii="Times New Roman" w:hAnsi="Times New Roman" w:cs="Times New Roman"/>
                <w:b/>
              </w:rPr>
              <w:t xml:space="preserve"> no</w:t>
            </w:r>
            <w:r w:rsidR="00185AA6" w:rsidRPr="003B0DD7">
              <w:rPr>
                <w:rFonts w:ascii="Times New Roman" w:hAnsi="Times New Roman" w:cs="Times New Roman"/>
                <w:b/>
                <w:color w:val="000000"/>
              </w:rPr>
              <w:t xml:space="preserve"> 7º Fórum Nacional de Museus</w:t>
            </w:r>
            <w:r w:rsidR="00185AA6">
              <w:rPr>
                <w:rFonts w:ascii="Times New Roman" w:hAnsi="Times New Roman" w:cs="Times New Roman"/>
                <w:b/>
                <w:color w:val="000000"/>
              </w:rPr>
              <w:t>.</w:t>
            </w:r>
          </w:p>
          <w:p w:rsidR="00FC07CB" w:rsidRDefault="00FC07CB" w:rsidP="008B73FA">
            <w:pPr>
              <w:spacing w:line="276" w:lineRule="auto"/>
              <w:jc w:val="both"/>
              <w:rPr>
                <w:rFonts w:ascii="Times New Roman" w:hAnsi="Times New Roman" w:cs="Times New Roman"/>
                <w:b/>
                <w:color w:val="000000"/>
              </w:rPr>
            </w:pPr>
          </w:p>
          <w:p w:rsidR="00185AA6" w:rsidRDefault="00185AA6" w:rsidP="008B73FA">
            <w:pPr>
              <w:spacing w:line="276" w:lineRule="auto"/>
              <w:jc w:val="both"/>
              <w:rPr>
                <w:rFonts w:ascii="Times New Roman" w:hAnsi="Times New Roman" w:cs="Times New Roman"/>
                <w:b/>
                <w:color w:val="000000"/>
              </w:rPr>
            </w:pPr>
          </w:p>
          <w:p w:rsidR="00185AA6" w:rsidRPr="003B0DD7" w:rsidRDefault="00185AA6" w:rsidP="008B73FA">
            <w:pPr>
              <w:spacing w:line="276" w:lineRule="auto"/>
              <w:jc w:val="both"/>
              <w:rPr>
                <w:rFonts w:ascii="Times New Roman" w:hAnsi="Times New Roman" w:cs="Times New Roman"/>
                <w:b/>
                <w:color w:val="000000"/>
              </w:rPr>
            </w:pPr>
          </w:p>
        </w:tc>
      </w:tr>
    </w:tbl>
    <w:p w:rsidR="00B34862" w:rsidRDefault="00B34862" w:rsidP="008B73FA">
      <w:pPr>
        <w:spacing w:after="0" w:line="276" w:lineRule="auto"/>
        <w:jc w:val="both"/>
        <w:rPr>
          <w:rFonts w:ascii="Times New Roman" w:hAnsi="Times New Roman" w:cs="Times New Roman"/>
          <w:color w:val="000000"/>
        </w:rPr>
      </w:pPr>
    </w:p>
    <w:p w:rsidR="006E4AF3" w:rsidRDefault="006E4AF3" w:rsidP="008B73FA">
      <w:pPr>
        <w:spacing w:after="0" w:line="276" w:lineRule="auto"/>
        <w:jc w:val="both"/>
        <w:rPr>
          <w:rFonts w:ascii="Times New Roman" w:hAnsi="Times New Roman" w:cs="Times New Roman"/>
          <w:color w:val="000000"/>
        </w:rPr>
      </w:pPr>
    </w:p>
    <w:tbl>
      <w:tblPr>
        <w:tblW w:w="0" w:type="auto"/>
        <w:jc w:val="center"/>
        <w:tblLook w:val="04A0"/>
      </w:tblPr>
      <w:tblGrid>
        <w:gridCol w:w="5856"/>
      </w:tblGrid>
      <w:tr w:rsidR="0034004A" w:rsidRPr="00A56834" w:rsidTr="0034004A">
        <w:trPr>
          <w:jc w:val="center"/>
        </w:trPr>
        <w:tc>
          <w:tcPr>
            <w:tcW w:w="5856" w:type="dxa"/>
          </w:tcPr>
          <w:p w:rsidR="0034004A" w:rsidRDefault="006E4AF3" w:rsidP="0094715C">
            <w:pPr>
              <w:pStyle w:val="Standard"/>
              <w:jc w:val="center"/>
              <w:rPr>
                <w:rFonts w:ascii="Times New Roman" w:hAnsi="Times New Roman"/>
                <w:color w:val="000000"/>
              </w:rPr>
            </w:pPr>
            <w:r>
              <w:rPr>
                <w:rFonts w:ascii="Times New Roman" w:hAnsi="Times New Roman"/>
                <w:color w:val="000000"/>
              </w:rPr>
              <w:br w:type="page"/>
            </w:r>
          </w:p>
          <w:p w:rsidR="0034004A" w:rsidRDefault="0034004A" w:rsidP="0094715C">
            <w:pPr>
              <w:pStyle w:val="Standard"/>
              <w:jc w:val="center"/>
              <w:rPr>
                <w:rFonts w:ascii="Times New Roman" w:hAnsi="Times New Roman"/>
                <w:color w:val="000000"/>
              </w:rPr>
            </w:pPr>
          </w:p>
          <w:p w:rsidR="0034004A" w:rsidRDefault="0034004A" w:rsidP="0094715C">
            <w:pPr>
              <w:pStyle w:val="Standard"/>
              <w:jc w:val="center"/>
              <w:rPr>
                <w:rFonts w:ascii="Times New Roman" w:hAnsi="Times New Roman"/>
                <w:color w:val="000000"/>
              </w:rPr>
            </w:pPr>
          </w:p>
          <w:p w:rsidR="0034004A" w:rsidRPr="00A56834" w:rsidRDefault="0034004A" w:rsidP="0094715C">
            <w:pPr>
              <w:pStyle w:val="Standard"/>
              <w:jc w:val="center"/>
              <w:rPr>
                <w:rFonts w:ascii="Times New Roman" w:hAnsi="Times New Roman"/>
                <w:b/>
                <w:szCs w:val="24"/>
              </w:rPr>
            </w:pPr>
            <w:r w:rsidRPr="00A56834">
              <w:rPr>
                <w:rFonts w:ascii="Times New Roman" w:hAnsi="Times New Roman"/>
                <w:b/>
                <w:szCs w:val="24"/>
              </w:rPr>
              <w:t>__________________________</w:t>
            </w:r>
            <w:r>
              <w:rPr>
                <w:rFonts w:ascii="Times New Roman" w:hAnsi="Times New Roman"/>
                <w:b/>
                <w:szCs w:val="24"/>
              </w:rPr>
              <w:t>_____________________</w:t>
            </w:r>
          </w:p>
          <w:p w:rsidR="0034004A" w:rsidRPr="00A56834" w:rsidRDefault="0034004A" w:rsidP="0094715C">
            <w:pPr>
              <w:pStyle w:val="Standard"/>
              <w:spacing w:before="100"/>
              <w:jc w:val="center"/>
              <w:rPr>
                <w:rFonts w:ascii="Times New Roman" w:hAnsi="Times New Roman"/>
                <w:szCs w:val="24"/>
              </w:rPr>
            </w:pPr>
            <w:r w:rsidRPr="00A56834">
              <w:rPr>
                <w:rFonts w:ascii="Times New Roman" w:hAnsi="Times New Roman"/>
                <w:szCs w:val="24"/>
              </w:rPr>
              <w:t xml:space="preserve">       (</w:t>
            </w:r>
            <w:r>
              <w:rPr>
                <w:rFonts w:ascii="Times New Roman" w:hAnsi="Times New Roman"/>
                <w:szCs w:val="24"/>
              </w:rPr>
              <w:t>Assinatura</w:t>
            </w:r>
            <w:proofErr w:type="gramStart"/>
            <w:r w:rsidRPr="00A56834">
              <w:rPr>
                <w:rFonts w:ascii="Times New Roman" w:hAnsi="Times New Roman"/>
                <w:szCs w:val="24"/>
              </w:rPr>
              <w:t>)</w:t>
            </w:r>
            <w:proofErr w:type="gramEnd"/>
            <w:r w:rsidRPr="00A56834">
              <w:rPr>
                <w:rFonts w:ascii="Times New Roman" w:hAnsi="Times New Roman"/>
                <w:szCs w:val="24"/>
              </w:rPr>
              <w:tab/>
            </w:r>
          </w:p>
        </w:tc>
      </w:tr>
    </w:tbl>
    <w:p w:rsidR="0034004A" w:rsidRPr="00A56834" w:rsidRDefault="0034004A" w:rsidP="0034004A">
      <w:pPr>
        <w:autoSpaceDE w:val="0"/>
        <w:autoSpaceDN w:val="0"/>
        <w:adjustRightInd w:val="0"/>
        <w:rPr>
          <w:rStyle w:val="Forte"/>
          <w:rFonts w:ascii="Times New Roman" w:hAnsi="Times New Roman"/>
          <w:szCs w:val="24"/>
        </w:rPr>
      </w:pPr>
    </w:p>
    <w:p w:rsidR="0034004A" w:rsidRDefault="0034004A" w:rsidP="0034004A">
      <w:pPr>
        <w:rPr>
          <w:rFonts w:ascii="Times New Roman" w:hAnsi="Times New Roman" w:cs="Times New Roman"/>
          <w:color w:val="000000"/>
        </w:rPr>
      </w:pPr>
      <w:r>
        <w:rPr>
          <w:rFonts w:ascii="Times New Roman" w:hAnsi="Times New Roman" w:cs="Times New Roman"/>
          <w:color w:val="000000"/>
        </w:rPr>
        <w:br w:type="page"/>
      </w:r>
    </w:p>
    <w:p w:rsidR="006E4AF3" w:rsidRPr="003B0DD7" w:rsidRDefault="006E4AF3" w:rsidP="006E4AF3">
      <w:pPr>
        <w:spacing w:line="276" w:lineRule="auto"/>
        <w:jc w:val="center"/>
        <w:rPr>
          <w:rFonts w:ascii="Times New Roman" w:hAnsi="Times New Roman" w:cs="Times New Roman"/>
          <w:b/>
          <w:color w:val="000000"/>
        </w:rPr>
      </w:pPr>
      <w:r w:rsidRPr="003B0DD7">
        <w:rPr>
          <w:rFonts w:ascii="Times New Roman" w:hAnsi="Times New Roman" w:cs="Times New Roman"/>
          <w:b/>
          <w:color w:val="000000"/>
        </w:rPr>
        <w:t>ANEXO I</w:t>
      </w:r>
      <w:r>
        <w:rPr>
          <w:rFonts w:ascii="Times New Roman" w:hAnsi="Times New Roman" w:cs="Times New Roman"/>
          <w:b/>
          <w:color w:val="000000"/>
        </w:rPr>
        <w:t>I</w:t>
      </w:r>
    </w:p>
    <w:p w:rsidR="006E4AF3" w:rsidRDefault="006E4AF3" w:rsidP="006E4AF3">
      <w:pPr>
        <w:jc w:val="center"/>
        <w:rPr>
          <w:rFonts w:ascii="Times New Roman" w:hAnsi="Times New Roman"/>
          <w:b/>
          <w:szCs w:val="24"/>
        </w:rPr>
      </w:pPr>
    </w:p>
    <w:p w:rsidR="006E4AF3" w:rsidRDefault="006E4AF3" w:rsidP="006E4AF3">
      <w:pPr>
        <w:jc w:val="center"/>
        <w:rPr>
          <w:rFonts w:ascii="Times New Roman" w:hAnsi="Times New Roman"/>
          <w:b/>
          <w:szCs w:val="24"/>
          <w:u w:val="single"/>
        </w:rPr>
      </w:pPr>
    </w:p>
    <w:p w:rsidR="006E4AF3" w:rsidRPr="00A56834" w:rsidRDefault="006E4AF3" w:rsidP="006E4AF3">
      <w:pPr>
        <w:jc w:val="center"/>
        <w:rPr>
          <w:rFonts w:ascii="Times New Roman" w:hAnsi="Times New Roman"/>
          <w:b/>
          <w:szCs w:val="24"/>
          <w:u w:val="single"/>
        </w:rPr>
      </w:pPr>
      <w:r w:rsidRPr="00A56834">
        <w:rPr>
          <w:rFonts w:ascii="Times New Roman" w:hAnsi="Times New Roman"/>
          <w:b/>
          <w:szCs w:val="24"/>
          <w:u w:val="single"/>
        </w:rPr>
        <w:t>DECLARAÇÃO</w:t>
      </w:r>
    </w:p>
    <w:p w:rsidR="006E4AF3" w:rsidRDefault="006E4AF3" w:rsidP="006E4AF3">
      <w:pPr>
        <w:rPr>
          <w:rFonts w:ascii="Times New Roman" w:hAnsi="Times New Roman"/>
          <w:szCs w:val="24"/>
        </w:rPr>
      </w:pPr>
    </w:p>
    <w:p w:rsidR="006E4AF3" w:rsidRPr="00CC4E6E" w:rsidRDefault="006E4AF3" w:rsidP="006E4AF3">
      <w:pPr>
        <w:spacing w:line="360" w:lineRule="auto"/>
        <w:rPr>
          <w:rFonts w:ascii="Times New Roman" w:hAnsi="Times New Roman" w:cs="Times New Roman"/>
          <w:sz w:val="24"/>
          <w:szCs w:val="24"/>
        </w:rPr>
      </w:pPr>
    </w:p>
    <w:p w:rsidR="006E4AF3" w:rsidRPr="00CC4E6E" w:rsidRDefault="006E4AF3" w:rsidP="006E4AF3">
      <w:pPr>
        <w:spacing w:line="360" w:lineRule="auto"/>
        <w:jc w:val="both"/>
        <w:rPr>
          <w:rFonts w:ascii="Times New Roman" w:hAnsi="Times New Roman" w:cs="Times New Roman"/>
          <w:sz w:val="24"/>
          <w:szCs w:val="24"/>
        </w:rPr>
      </w:pPr>
      <w:r>
        <w:rPr>
          <w:rFonts w:ascii="Times New Roman" w:hAnsi="Times New Roman"/>
          <w:szCs w:val="24"/>
        </w:rPr>
        <w:t>DECLARO</w:t>
      </w:r>
      <w:r w:rsidRPr="00CC4E6E">
        <w:rPr>
          <w:rFonts w:ascii="Times New Roman" w:hAnsi="Times New Roman" w:cs="Times New Roman"/>
          <w:sz w:val="24"/>
          <w:szCs w:val="24"/>
        </w:rPr>
        <w:t xml:space="preserve"> que a empresa ______________________________________</w:t>
      </w:r>
      <w:r w:rsidR="006226B5">
        <w:rPr>
          <w:rFonts w:ascii="Times New Roman" w:hAnsi="Times New Roman" w:cs="Times New Roman"/>
          <w:sz w:val="24"/>
          <w:szCs w:val="24"/>
        </w:rPr>
        <w:t>, entidade privada sem fins lucrativos</w:t>
      </w:r>
      <w:r w:rsidRPr="00CC4E6E">
        <w:rPr>
          <w:rFonts w:ascii="Times New Roman" w:hAnsi="Times New Roman" w:cs="Times New Roman"/>
          <w:sz w:val="24"/>
          <w:szCs w:val="24"/>
        </w:rPr>
        <w:t>: a) não tem como dirigente agente político de Poder Público ou do Ministério Público, assim como dirigente de órgão ou entidade da Administração Pública de qualquer esfera governamental, ou respectivo cônjuge ou companheiro, bem como parente em linha reta, colateral ou por afinidade, até o segundo grau; e/ou b) tenham, em suas relações anteriores com a Administração Pública Federal Direta ou Indireta, incorrido em pelo menos uma das seguintes condutas: 1) omissão de prestar contas; 2) descumprimento injustificado do objeto de convênios, contratos de repasse ou termos de parcerias; 3) desvio de finalidade na aplicação de recursos públicos; 4) dano ao Erário; e 5) prática de outros atos ilícitos na execução de convênios, contratos de repasse ou termos de parceria.</w:t>
      </w:r>
    </w:p>
    <w:p w:rsidR="006E4AF3" w:rsidRPr="00CC4E6E" w:rsidRDefault="006E4AF3" w:rsidP="006E4AF3">
      <w:pPr>
        <w:spacing w:line="360" w:lineRule="auto"/>
        <w:rPr>
          <w:rFonts w:ascii="Times New Roman" w:hAnsi="Times New Roman" w:cs="Times New Roman"/>
          <w:sz w:val="24"/>
          <w:szCs w:val="24"/>
        </w:rPr>
      </w:pPr>
    </w:p>
    <w:p w:rsidR="006E4AF3" w:rsidRDefault="006E4AF3" w:rsidP="006E4AF3">
      <w:pPr>
        <w:rPr>
          <w:rFonts w:ascii="Times New Roman" w:hAnsi="Times New Roman"/>
          <w:szCs w:val="24"/>
        </w:rPr>
      </w:pPr>
    </w:p>
    <w:p w:rsidR="006E4AF3" w:rsidRPr="00A56834" w:rsidRDefault="006E4AF3" w:rsidP="006E4AF3">
      <w:pPr>
        <w:rPr>
          <w:rFonts w:ascii="Times New Roman" w:hAnsi="Times New Roman"/>
          <w:szCs w:val="24"/>
        </w:rPr>
      </w:pPr>
    </w:p>
    <w:p w:rsidR="006E4AF3" w:rsidRDefault="006E4AF3" w:rsidP="006E4AF3">
      <w:pPr>
        <w:pStyle w:val="Standard"/>
        <w:jc w:val="right"/>
        <w:rPr>
          <w:rFonts w:ascii="Times New Roman" w:hAnsi="Times New Roman"/>
          <w:b/>
          <w:szCs w:val="24"/>
        </w:rPr>
      </w:pPr>
      <w:r>
        <w:rPr>
          <w:rFonts w:ascii="Times New Roman" w:hAnsi="Times New Roman"/>
          <w:szCs w:val="24"/>
        </w:rPr>
        <w:t>Porto Alegre</w:t>
      </w:r>
      <w:r w:rsidRPr="00A56834">
        <w:rPr>
          <w:rFonts w:ascii="Times New Roman" w:hAnsi="Times New Roman"/>
          <w:szCs w:val="24"/>
        </w:rPr>
        <w:t xml:space="preserve">,        </w:t>
      </w:r>
      <w:proofErr w:type="gramStart"/>
      <w:r w:rsidRPr="00A56834">
        <w:rPr>
          <w:rFonts w:ascii="Times New Roman" w:hAnsi="Times New Roman"/>
          <w:szCs w:val="24"/>
        </w:rPr>
        <w:t xml:space="preserve">de                    </w:t>
      </w:r>
      <w:proofErr w:type="spellStart"/>
      <w:r w:rsidRPr="00A56834">
        <w:rPr>
          <w:rFonts w:ascii="Times New Roman" w:hAnsi="Times New Roman"/>
          <w:szCs w:val="24"/>
        </w:rPr>
        <w:t>de</w:t>
      </w:r>
      <w:proofErr w:type="spellEnd"/>
      <w:proofErr w:type="gramEnd"/>
      <w:r w:rsidRPr="00A56834">
        <w:rPr>
          <w:rFonts w:ascii="Times New Roman" w:hAnsi="Times New Roman"/>
          <w:szCs w:val="24"/>
        </w:rPr>
        <w:t xml:space="preserve"> 2017</w:t>
      </w:r>
      <w:r w:rsidRPr="00A56834">
        <w:rPr>
          <w:rFonts w:ascii="Times New Roman" w:hAnsi="Times New Roman"/>
          <w:b/>
          <w:szCs w:val="24"/>
        </w:rPr>
        <w:t xml:space="preserve"> </w:t>
      </w:r>
    </w:p>
    <w:p w:rsidR="006E4AF3" w:rsidRDefault="006E4AF3" w:rsidP="006E4AF3">
      <w:pPr>
        <w:pStyle w:val="Standard"/>
        <w:jc w:val="right"/>
        <w:rPr>
          <w:rFonts w:ascii="Times New Roman" w:hAnsi="Times New Roman"/>
          <w:b/>
          <w:szCs w:val="24"/>
        </w:rPr>
      </w:pPr>
    </w:p>
    <w:p w:rsidR="006E4AF3" w:rsidRPr="00A56834" w:rsidRDefault="006E4AF3" w:rsidP="006E4AF3">
      <w:pPr>
        <w:pStyle w:val="Standard"/>
        <w:jc w:val="right"/>
        <w:rPr>
          <w:rStyle w:val="Forte"/>
          <w:rFonts w:ascii="Times New Roman" w:hAnsi="Times New Roman"/>
          <w:szCs w:val="24"/>
        </w:rPr>
      </w:pPr>
    </w:p>
    <w:p w:rsidR="006E4AF3" w:rsidRDefault="006E4AF3" w:rsidP="006E4AF3">
      <w:pPr>
        <w:autoSpaceDE w:val="0"/>
        <w:autoSpaceDN w:val="0"/>
        <w:adjustRightInd w:val="0"/>
        <w:spacing w:before="120"/>
        <w:rPr>
          <w:rFonts w:ascii="Times New Roman" w:hAnsi="Times New Roman"/>
          <w:szCs w:val="24"/>
        </w:rPr>
      </w:pPr>
    </w:p>
    <w:p w:rsidR="006E4AF3" w:rsidRPr="00A56834" w:rsidRDefault="006E4AF3" w:rsidP="006E4AF3">
      <w:pPr>
        <w:autoSpaceDE w:val="0"/>
        <w:autoSpaceDN w:val="0"/>
        <w:adjustRightInd w:val="0"/>
        <w:spacing w:before="120"/>
        <w:rPr>
          <w:rFonts w:ascii="Times New Roman" w:hAnsi="Times New Roman"/>
          <w:szCs w:val="24"/>
        </w:rPr>
      </w:pPr>
    </w:p>
    <w:tbl>
      <w:tblPr>
        <w:tblW w:w="0" w:type="auto"/>
        <w:jc w:val="center"/>
        <w:tblLook w:val="04A0"/>
      </w:tblPr>
      <w:tblGrid>
        <w:gridCol w:w="5856"/>
      </w:tblGrid>
      <w:tr w:rsidR="006E4AF3" w:rsidRPr="00A56834" w:rsidTr="006E4AF3">
        <w:trPr>
          <w:jc w:val="center"/>
        </w:trPr>
        <w:tc>
          <w:tcPr>
            <w:tcW w:w="4322" w:type="dxa"/>
          </w:tcPr>
          <w:p w:rsidR="006E4AF3" w:rsidRPr="00A56834" w:rsidRDefault="006E4AF3" w:rsidP="006E4AF3">
            <w:pPr>
              <w:pStyle w:val="Standard"/>
              <w:jc w:val="center"/>
              <w:rPr>
                <w:rFonts w:ascii="Times New Roman" w:hAnsi="Times New Roman"/>
                <w:b/>
                <w:szCs w:val="24"/>
              </w:rPr>
            </w:pPr>
            <w:r w:rsidRPr="00A56834">
              <w:rPr>
                <w:rFonts w:ascii="Times New Roman" w:hAnsi="Times New Roman"/>
                <w:b/>
                <w:szCs w:val="24"/>
              </w:rPr>
              <w:t>__________________________</w:t>
            </w:r>
            <w:r>
              <w:rPr>
                <w:rFonts w:ascii="Times New Roman" w:hAnsi="Times New Roman"/>
                <w:b/>
                <w:szCs w:val="24"/>
              </w:rPr>
              <w:t>_____________________</w:t>
            </w:r>
          </w:p>
          <w:p w:rsidR="006E4AF3" w:rsidRPr="00A56834" w:rsidRDefault="006E4AF3" w:rsidP="0034004A">
            <w:pPr>
              <w:pStyle w:val="Standard"/>
              <w:spacing w:before="100"/>
              <w:jc w:val="center"/>
              <w:rPr>
                <w:rFonts w:ascii="Times New Roman" w:hAnsi="Times New Roman"/>
                <w:szCs w:val="24"/>
              </w:rPr>
            </w:pPr>
            <w:r w:rsidRPr="00A56834">
              <w:rPr>
                <w:rFonts w:ascii="Times New Roman" w:hAnsi="Times New Roman"/>
                <w:szCs w:val="24"/>
              </w:rPr>
              <w:t xml:space="preserve">       (</w:t>
            </w:r>
            <w:r w:rsidR="0034004A">
              <w:rPr>
                <w:rFonts w:ascii="Times New Roman" w:hAnsi="Times New Roman"/>
                <w:szCs w:val="24"/>
              </w:rPr>
              <w:t>Assinatura</w:t>
            </w:r>
            <w:proofErr w:type="gramStart"/>
            <w:r w:rsidRPr="00A56834">
              <w:rPr>
                <w:rFonts w:ascii="Times New Roman" w:hAnsi="Times New Roman"/>
                <w:szCs w:val="24"/>
              </w:rPr>
              <w:t>)</w:t>
            </w:r>
            <w:proofErr w:type="gramEnd"/>
            <w:r w:rsidRPr="00A56834">
              <w:rPr>
                <w:rFonts w:ascii="Times New Roman" w:hAnsi="Times New Roman"/>
                <w:szCs w:val="24"/>
              </w:rPr>
              <w:tab/>
            </w:r>
          </w:p>
        </w:tc>
      </w:tr>
    </w:tbl>
    <w:p w:rsidR="006E4AF3" w:rsidRPr="00A56834" w:rsidRDefault="006E4AF3" w:rsidP="006E4AF3">
      <w:pPr>
        <w:autoSpaceDE w:val="0"/>
        <w:autoSpaceDN w:val="0"/>
        <w:adjustRightInd w:val="0"/>
        <w:rPr>
          <w:rStyle w:val="Forte"/>
          <w:rFonts w:ascii="Times New Roman" w:hAnsi="Times New Roman"/>
          <w:szCs w:val="24"/>
        </w:rPr>
      </w:pPr>
    </w:p>
    <w:p w:rsidR="006E4AF3" w:rsidRDefault="006E4AF3">
      <w:pPr>
        <w:rPr>
          <w:rFonts w:ascii="Times New Roman" w:hAnsi="Times New Roman" w:cs="Times New Roman"/>
          <w:color w:val="000000"/>
        </w:rPr>
      </w:pPr>
      <w:r>
        <w:rPr>
          <w:rFonts w:ascii="Times New Roman" w:hAnsi="Times New Roman" w:cs="Times New Roman"/>
          <w:color w:val="000000"/>
        </w:rPr>
        <w:br w:type="page"/>
      </w:r>
    </w:p>
    <w:p w:rsidR="006E4AF3" w:rsidRPr="003B0DD7" w:rsidRDefault="006E4AF3" w:rsidP="006E4AF3">
      <w:pPr>
        <w:spacing w:line="276" w:lineRule="auto"/>
        <w:jc w:val="center"/>
        <w:rPr>
          <w:rFonts w:ascii="Times New Roman" w:hAnsi="Times New Roman" w:cs="Times New Roman"/>
          <w:b/>
          <w:color w:val="000000"/>
        </w:rPr>
      </w:pPr>
      <w:r w:rsidRPr="003B0DD7">
        <w:rPr>
          <w:rFonts w:ascii="Times New Roman" w:hAnsi="Times New Roman" w:cs="Times New Roman"/>
          <w:b/>
          <w:color w:val="000000"/>
        </w:rPr>
        <w:t>ANEXO I</w:t>
      </w:r>
      <w:r>
        <w:rPr>
          <w:rFonts w:ascii="Times New Roman" w:hAnsi="Times New Roman" w:cs="Times New Roman"/>
          <w:b/>
          <w:color w:val="000000"/>
        </w:rPr>
        <w:t>II</w:t>
      </w:r>
    </w:p>
    <w:p w:rsidR="006E4AF3" w:rsidRDefault="006E4AF3" w:rsidP="006E4AF3">
      <w:pPr>
        <w:jc w:val="center"/>
        <w:rPr>
          <w:rFonts w:ascii="Times New Roman" w:hAnsi="Times New Roman"/>
          <w:b/>
          <w:szCs w:val="24"/>
        </w:rPr>
      </w:pPr>
    </w:p>
    <w:p w:rsidR="006E4AF3" w:rsidRPr="00C542A6" w:rsidRDefault="006E4AF3" w:rsidP="006E4AF3">
      <w:pPr>
        <w:jc w:val="center"/>
        <w:rPr>
          <w:rFonts w:ascii="Calibri" w:hAnsi="Calibri"/>
          <w:b/>
          <w:szCs w:val="24"/>
        </w:rPr>
      </w:pPr>
      <w:r w:rsidRPr="00C542A6">
        <w:rPr>
          <w:rFonts w:ascii="Calibri" w:hAnsi="Calibri"/>
          <w:b/>
          <w:szCs w:val="24"/>
        </w:rPr>
        <w:t>MINUTA DE ACORDO DE</w:t>
      </w:r>
      <w:proofErr w:type="gramStart"/>
      <w:r w:rsidRPr="00C542A6">
        <w:rPr>
          <w:rFonts w:ascii="Calibri" w:hAnsi="Calibri"/>
          <w:b/>
          <w:szCs w:val="24"/>
        </w:rPr>
        <w:t xml:space="preserve">  </w:t>
      </w:r>
      <w:proofErr w:type="gramEnd"/>
      <w:r w:rsidRPr="00C542A6">
        <w:rPr>
          <w:rFonts w:ascii="Calibri" w:hAnsi="Calibri"/>
          <w:b/>
          <w:szCs w:val="24"/>
        </w:rPr>
        <w:t>COOPERAÇÃO</w:t>
      </w:r>
    </w:p>
    <w:p w:rsidR="006E4AF3" w:rsidRDefault="006E4AF3" w:rsidP="006E4AF3">
      <w:pPr>
        <w:spacing w:after="0"/>
        <w:ind w:left="4536"/>
        <w:rPr>
          <w:rFonts w:ascii="Calibri" w:hAnsi="Calibri" w:cs="Arial"/>
          <w:b/>
          <w:szCs w:val="24"/>
        </w:rPr>
      </w:pPr>
    </w:p>
    <w:p w:rsidR="006E4AF3" w:rsidRPr="006E3617" w:rsidRDefault="006E4AF3" w:rsidP="006E4AF3">
      <w:pPr>
        <w:ind w:left="4536"/>
        <w:rPr>
          <w:rFonts w:ascii="Calibri" w:hAnsi="Calibri" w:cs="Arial"/>
          <w:b/>
          <w:szCs w:val="24"/>
        </w:rPr>
      </w:pPr>
      <w:r w:rsidRPr="006E3617">
        <w:rPr>
          <w:rFonts w:ascii="Calibri" w:hAnsi="Calibri" w:cs="Arial"/>
          <w:b/>
          <w:szCs w:val="24"/>
        </w:rPr>
        <w:t xml:space="preserve">Processo nº </w:t>
      </w:r>
      <w:r>
        <w:rPr>
          <w:rFonts w:ascii="Calibri" w:hAnsi="Calibri" w:cs="Arial"/>
          <w:b/>
          <w:szCs w:val="24"/>
        </w:rPr>
        <w:t>______________________</w:t>
      </w:r>
    </w:p>
    <w:p w:rsidR="006E4AF3" w:rsidRPr="006E3617" w:rsidRDefault="006E4AF3" w:rsidP="006E4AF3">
      <w:pPr>
        <w:pStyle w:val="Recuodecorpodetexto"/>
        <w:rPr>
          <w:rFonts w:ascii="Calibri" w:hAnsi="Calibri"/>
          <w:sz w:val="24"/>
          <w:szCs w:val="24"/>
        </w:rPr>
      </w:pPr>
      <w:r>
        <w:rPr>
          <w:rFonts w:ascii="Calibri" w:hAnsi="Calibri" w:cs="Arial"/>
          <w:sz w:val="24"/>
          <w:szCs w:val="24"/>
        </w:rPr>
        <w:t>ACORDO DE COOPERAÇÃO PARA</w:t>
      </w:r>
      <w:proofErr w:type="gramStart"/>
      <w:r>
        <w:rPr>
          <w:rFonts w:ascii="Calibri" w:hAnsi="Calibri" w:cs="Arial"/>
          <w:sz w:val="24"/>
          <w:szCs w:val="24"/>
        </w:rPr>
        <w:t xml:space="preserve"> </w:t>
      </w:r>
      <w:r w:rsidRPr="006E3617">
        <w:rPr>
          <w:rFonts w:ascii="Calibri" w:hAnsi="Calibri"/>
          <w:sz w:val="24"/>
          <w:szCs w:val="24"/>
        </w:rPr>
        <w:t xml:space="preserve"> </w:t>
      </w:r>
      <w:proofErr w:type="gramEnd"/>
      <w:r>
        <w:rPr>
          <w:rFonts w:ascii="Calibri" w:hAnsi="Calibri"/>
          <w:sz w:val="24"/>
          <w:szCs w:val="24"/>
        </w:rPr>
        <w:t>OCUPAÇÃO DE ESPAÇO DE COMERCIALIZAÇÃO COLETIVO PARA LOJAS DE MUSEUS E CENTRO CULTURAIS COM ACERVOS HISTÓRICOS DA CIDADE DE PORTO ALEGRE NO 7º FORUM NACIONAL DE MUSEUS.</w:t>
      </w:r>
    </w:p>
    <w:p w:rsidR="006E4AF3" w:rsidRPr="006E3617" w:rsidRDefault="006E4AF3" w:rsidP="006E4AF3">
      <w:pPr>
        <w:pStyle w:val="Standard"/>
        <w:ind w:left="3544"/>
        <w:rPr>
          <w:rFonts w:ascii="Calibri" w:hAnsi="Calibri"/>
        </w:rPr>
      </w:pPr>
    </w:p>
    <w:p w:rsidR="006E4AF3" w:rsidRPr="006234C3" w:rsidRDefault="006E4AF3" w:rsidP="0094715C">
      <w:pPr>
        <w:jc w:val="both"/>
        <w:rPr>
          <w:rFonts w:ascii="Calibri" w:hAnsi="Calibri" w:cs="Arial"/>
          <w:b/>
        </w:rPr>
      </w:pPr>
      <w:r w:rsidRPr="006234C3">
        <w:rPr>
          <w:rFonts w:ascii="Calibri" w:hAnsi="Calibri"/>
        </w:rPr>
        <w:t xml:space="preserve">O </w:t>
      </w:r>
      <w:r w:rsidRPr="006234C3">
        <w:rPr>
          <w:rFonts w:ascii="Calibri" w:hAnsi="Calibri"/>
          <w:b/>
        </w:rPr>
        <w:t>INSTITUTO BRASILEIRO DE MUSEUS</w:t>
      </w:r>
      <w:r w:rsidRPr="006234C3">
        <w:rPr>
          <w:rFonts w:ascii="Calibri" w:hAnsi="Calibri"/>
        </w:rPr>
        <w:t>, autarquia federal criada pela Lei 11.906, de 20 de janeiro de 2009, vinculado ao Ministério da Cultura, inscrito no CNPJ sob o n</w:t>
      </w:r>
      <w:r w:rsidRPr="006234C3">
        <w:rPr>
          <w:rFonts w:ascii="Calibri" w:hAnsi="Calibri"/>
        </w:rPr>
        <w:sym w:font="Symbol" w:char="F0B0"/>
      </w:r>
      <w:r w:rsidRPr="006234C3">
        <w:rPr>
          <w:rFonts w:ascii="Calibri" w:hAnsi="Calibri"/>
        </w:rPr>
        <w:t xml:space="preserve"> 10.898.596/0001-42, sediado no Setor Bancário Norte, Quadra </w:t>
      </w:r>
      <w:proofErr w:type="gramStart"/>
      <w:r w:rsidRPr="006234C3">
        <w:rPr>
          <w:rFonts w:ascii="Calibri" w:hAnsi="Calibri"/>
        </w:rPr>
        <w:t>2</w:t>
      </w:r>
      <w:proofErr w:type="gramEnd"/>
      <w:r w:rsidRPr="006234C3">
        <w:rPr>
          <w:rFonts w:ascii="Calibri" w:hAnsi="Calibri"/>
        </w:rPr>
        <w:t xml:space="preserve">, CNC III, Asa Norte, Brasília-DF, doravante denominado </w:t>
      </w:r>
      <w:r w:rsidRPr="006234C3">
        <w:rPr>
          <w:rFonts w:ascii="Calibri" w:hAnsi="Calibri"/>
          <w:b/>
        </w:rPr>
        <w:t>IBRAM</w:t>
      </w:r>
      <w:r w:rsidRPr="006234C3">
        <w:rPr>
          <w:rFonts w:ascii="Calibri" w:hAnsi="Calibri"/>
        </w:rPr>
        <w:t>, neste ato representado por seu Presidente, __________________</w:t>
      </w:r>
      <w:r w:rsidRPr="006234C3">
        <w:rPr>
          <w:rFonts w:ascii="Calibri" w:hAnsi="Calibri"/>
          <w:b/>
        </w:rPr>
        <w:t xml:space="preserve">, </w:t>
      </w:r>
      <w:r w:rsidRPr="006234C3">
        <w:rPr>
          <w:rFonts w:ascii="Calibri" w:hAnsi="Calibri"/>
        </w:rPr>
        <w:t>portador da Carteira de Identidade n° ________, CPF n° ___________, residente e domiciliado em _____________________________, Brasília/DF e ____________________________(empresa)</w:t>
      </w:r>
      <w:r w:rsidRPr="006234C3">
        <w:rPr>
          <w:rFonts w:ascii="Calibri" w:hAnsi="Calibri" w:cs="Arial"/>
        </w:rPr>
        <w:t xml:space="preserve">, </w:t>
      </w:r>
      <w:r w:rsidRPr="006234C3">
        <w:rPr>
          <w:rFonts w:ascii="Calibri" w:hAnsi="Calibri"/>
        </w:rPr>
        <w:t xml:space="preserve">estabelecida na ____________________________________(endereço) , inscrita no CNPJ/MF sob o n.º _______________, neste ato representado por </w:t>
      </w:r>
      <w:r w:rsidRPr="006234C3">
        <w:rPr>
          <w:rFonts w:ascii="Calibri" w:hAnsi="Calibri"/>
          <w:b/>
          <w:color w:val="000000" w:themeColor="text1"/>
        </w:rPr>
        <w:t>___________________________</w:t>
      </w:r>
      <w:r w:rsidRPr="006234C3">
        <w:rPr>
          <w:rFonts w:ascii="Calibri" w:hAnsi="Calibri"/>
          <w:color w:val="000000" w:themeColor="text1"/>
        </w:rPr>
        <w:t xml:space="preserve">, ______________________(cargo), </w:t>
      </w:r>
      <w:r w:rsidRPr="006234C3">
        <w:rPr>
          <w:rFonts w:ascii="Calibri" w:hAnsi="Calibri" w:cs="Arial"/>
        </w:rPr>
        <w:t xml:space="preserve">resolvem firmar a presente parceria, na forma prevista na Lei n° </w:t>
      </w:r>
      <w:r w:rsidRPr="006234C3">
        <w:rPr>
          <w:rFonts w:ascii="Calibri" w:hAnsi="Calibri"/>
        </w:rPr>
        <w:t>13.019/14</w:t>
      </w:r>
      <w:r w:rsidRPr="006234C3">
        <w:rPr>
          <w:rFonts w:ascii="Calibri" w:hAnsi="Calibri" w:cs="Arial"/>
        </w:rPr>
        <w:t xml:space="preserve">, </w:t>
      </w:r>
      <w:r w:rsidRPr="006234C3">
        <w:rPr>
          <w:rFonts w:ascii="Calibri" w:hAnsi="Calibri"/>
        </w:rPr>
        <w:t>mediante as condições seguintes:</w:t>
      </w:r>
    </w:p>
    <w:p w:rsidR="006E4AF3" w:rsidRPr="006234C3" w:rsidRDefault="006E4AF3" w:rsidP="006E4AF3">
      <w:pPr>
        <w:rPr>
          <w:rFonts w:ascii="Calibri" w:hAnsi="Calibri"/>
          <w:b/>
        </w:rPr>
      </w:pPr>
    </w:p>
    <w:p w:rsidR="006E4AF3" w:rsidRPr="006234C3" w:rsidRDefault="006E4AF3" w:rsidP="006E4AF3">
      <w:pPr>
        <w:rPr>
          <w:rFonts w:ascii="Calibri" w:hAnsi="Calibri"/>
          <w:b/>
        </w:rPr>
      </w:pPr>
      <w:r w:rsidRPr="006234C3">
        <w:rPr>
          <w:rFonts w:ascii="Calibri" w:hAnsi="Calibri"/>
          <w:b/>
        </w:rPr>
        <w:t>CLÁUSULA PRIMEIRA – DO OBJETO</w:t>
      </w:r>
    </w:p>
    <w:p w:rsidR="006E4AF3" w:rsidRPr="006234C3" w:rsidRDefault="006E4AF3" w:rsidP="006E4AF3">
      <w:pPr>
        <w:pStyle w:val="Corpodetexto21"/>
        <w:spacing w:before="240" w:line="200" w:lineRule="atLeast"/>
        <w:rPr>
          <w:rFonts w:ascii="Calibri" w:hAnsi="Calibri"/>
          <w:sz w:val="22"/>
          <w:szCs w:val="22"/>
        </w:rPr>
      </w:pPr>
      <w:r w:rsidRPr="006234C3">
        <w:rPr>
          <w:rFonts w:ascii="Calibri" w:hAnsi="Calibri"/>
          <w:sz w:val="22"/>
          <w:szCs w:val="22"/>
        </w:rPr>
        <w:t>O presente instrumento tem por objeto a cooperação mútua entre a ____________________</w:t>
      </w:r>
      <w:proofErr w:type="gramStart"/>
      <w:r w:rsidRPr="006234C3">
        <w:rPr>
          <w:rFonts w:ascii="Calibri" w:hAnsi="Calibri"/>
          <w:sz w:val="22"/>
          <w:szCs w:val="22"/>
        </w:rPr>
        <w:t>(</w:t>
      </w:r>
      <w:proofErr w:type="gramEnd"/>
      <w:r w:rsidRPr="006234C3">
        <w:rPr>
          <w:rFonts w:ascii="Calibri" w:hAnsi="Calibri"/>
          <w:sz w:val="22"/>
          <w:szCs w:val="22"/>
        </w:rPr>
        <w:t>Empresa) e o</w:t>
      </w:r>
      <w:r w:rsidRPr="006234C3">
        <w:rPr>
          <w:rFonts w:ascii="Calibri" w:hAnsi="Calibri"/>
          <w:b/>
          <w:sz w:val="22"/>
          <w:szCs w:val="22"/>
        </w:rPr>
        <w:t xml:space="preserve"> IBRAM</w:t>
      </w:r>
      <w:r w:rsidRPr="006234C3">
        <w:rPr>
          <w:rFonts w:ascii="Calibri" w:hAnsi="Calibri"/>
          <w:sz w:val="22"/>
          <w:szCs w:val="22"/>
        </w:rPr>
        <w:t xml:space="preserve">, com o objetivo de </w:t>
      </w:r>
      <w:r w:rsidRPr="006234C3">
        <w:rPr>
          <w:rFonts w:ascii="Calibri" w:hAnsi="Calibri" w:cs="Times New Roman"/>
          <w:color w:val="000000"/>
          <w:sz w:val="22"/>
          <w:szCs w:val="22"/>
        </w:rPr>
        <w:t xml:space="preserve">credenciamento para a ocupação de espaço de comercialização coletivo, sem repasse de recursos financeiros, </w:t>
      </w:r>
      <w:r w:rsidRPr="006234C3">
        <w:rPr>
          <w:rFonts w:ascii="Calibri" w:hAnsi="Calibri" w:cs="Times New Roman"/>
          <w:sz w:val="22"/>
          <w:szCs w:val="22"/>
        </w:rPr>
        <w:t xml:space="preserve">destinado à comercialização de seus produtos </w:t>
      </w:r>
      <w:r w:rsidRPr="006234C3">
        <w:rPr>
          <w:rFonts w:ascii="Calibri" w:hAnsi="Calibri" w:cs="Times New Roman"/>
          <w:color w:val="000000"/>
          <w:sz w:val="22"/>
          <w:szCs w:val="22"/>
        </w:rPr>
        <w:t xml:space="preserve">no Fórum Nacional de Museus, que ocorrerá no </w:t>
      </w:r>
      <w:r w:rsidRPr="006234C3">
        <w:rPr>
          <w:rFonts w:ascii="Calibri" w:hAnsi="Calibri" w:cs="Times New Roman"/>
          <w:sz w:val="22"/>
          <w:szCs w:val="22"/>
          <w:shd w:val="clear" w:color="auto" w:fill="FFFFFF"/>
        </w:rPr>
        <w:t>Centro de Eventos</w:t>
      </w:r>
      <w:r w:rsidRPr="006234C3">
        <w:rPr>
          <w:rStyle w:val="apple-converted-space"/>
          <w:rFonts w:ascii="Calibri" w:hAnsi="Calibri"/>
          <w:sz w:val="22"/>
          <w:szCs w:val="22"/>
          <w:shd w:val="clear" w:color="auto" w:fill="FFFFFF"/>
        </w:rPr>
        <w:t> </w:t>
      </w:r>
      <w:r w:rsidRPr="006234C3">
        <w:rPr>
          <w:rFonts w:ascii="Calibri" w:hAnsi="Calibri" w:cs="Times New Roman"/>
          <w:sz w:val="22"/>
          <w:szCs w:val="22"/>
          <w:shd w:val="clear" w:color="auto" w:fill="FFFFFF"/>
        </w:rPr>
        <w:t xml:space="preserve">da Pontifícia Universidade Católica do Rio Grande do Sul (PUC-RS), no </w:t>
      </w:r>
      <w:r w:rsidRPr="006234C3">
        <w:rPr>
          <w:rFonts w:ascii="Calibri" w:hAnsi="Calibri" w:cs="Times New Roman"/>
          <w:color w:val="000000"/>
          <w:sz w:val="22"/>
          <w:szCs w:val="22"/>
        </w:rPr>
        <w:t>período de 30/05/2017 a 04/06/2017, em Porto Alegre/RS.</w:t>
      </w:r>
    </w:p>
    <w:p w:rsidR="006E4AF3" w:rsidRPr="006234C3" w:rsidRDefault="006E4AF3" w:rsidP="006E4AF3">
      <w:pPr>
        <w:rPr>
          <w:rFonts w:ascii="Calibri" w:hAnsi="Calibri"/>
          <w:b/>
        </w:rPr>
      </w:pPr>
    </w:p>
    <w:p w:rsidR="006E4AF3" w:rsidRPr="006234C3" w:rsidRDefault="006E4AF3" w:rsidP="006E4AF3">
      <w:pPr>
        <w:rPr>
          <w:rFonts w:ascii="Calibri" w:hAnsi="Calibri"/>
          <w:b/>
        </w:rPr>
      </w:pPr>
      <w:r w:rsidRPr="006234C3">
        <w:rPr>
          <w:rFonts w:ascii="Calibri" w:hAnsi="Calibri"/>
          <w:b/>
        </w:rPr>
        <w:t>CLÁUSULA SEGUNDA – DAS OBRIGAÇÕES</w:t>
      </w:r>
    </w:p>
    <w:p w:rsidR="006E4AF3" w:rsidRPr="006234C3" w:rsidRDefault="006E4AF3" w:rsidP="006E4AF3">
      <w:pPr>
        <w:rPr>
          <w:rFonts w:ascii="Calibri" w:hAnsi="Calibri"/>
          <w:b/>
        </w:rPr>
      </w:pPr>
      <w:r w:rsidRPr="006234C3">
        <w:rPr>
          <w:rFonts w:ascii="Calibri" w:hAnsi="Calibri"/>
          <w:b/>
        </w:rPr>
        <w:t>I – Mútua:</w:t>
      </w:r>
    </w:p>
    <w:p w:rsidR="006E4AF3" w:rsidRPr="006234C3" w:rsidRDefault="006E4AF3" w:rsidP="006E4AF3">
      <w:pPr>
        <w:numPr>
          <w:ilvl w:val="0"/>
          <w:numId w:val="14"/>
        </w:numPr>
        <w:suppressAutoHyphens/>
        <w:spacing w:after="0" w:line="240" w:lineRule="auto"/>
        <w:jc w:val="both"/>
        <w:rPr>
          <w:rFonts w:ascii="Calibri" w:hAnsi="Calibri"/>
        </w:rPr>
      </w:pPr>
      <w:r w:rsidRPr="006234C3">
        <w:rPr>
          <w:rFonts w:ascii="Calibri" w:hAnsi="Calibri"/>
        </w:rPr>
        <w:t>Cumprir e fazer cumprir os objetivos e demais cláusulas deste Acordo de Cooperação;</w:t>
      </w:r>
    </w:p>
    <w:p w:rsidR="006E4AF3" w:rsidRPr="006234C3" w:rsidRDefault="006E4AF3" w:rsidP="006E4AF3">
      <w:pPr>
        <w:numPr>
          <w:ilvl w:val="0"/>
          <w:numId w:val="14"/>
        </w:numPr>
        <w:suppressAutoHyphens/>
        <w:spacing w:after="0" w:line="240" w:lineRule="auto"/>
        <w:jc w:val="both"/>
        <w:rPr>
          <w:rFonts w:ascii="Calibri" w:hAnsi="Calibri"/>
        </w:rPr>
      </w:pPr>
      <w:r w:rsidRPr="006234C3">
        <w:rPr>
          <w:rFonts w:ascii="Calibri" w:hAnsi="Calibri"/>
        </w:rPr>
        <w:t>Definir as equipes técnicas das partes para operacionalização do objeto do presente instrumento;</w:t>
      </w:r>
    </w:p>
    <w:p w:rsidR="006E4AF3" w:rsidRPr="006234C3" w:rsidRDefault="006E4AF3" w:rsidP="006E4AF3">
      <w:pPr>
        <w:numPr>
          <w:ilvl w:val="0"/>
          <w:numId w:val="14"/>
        </w:numPr>
        <w:suppressAutoHyphens/>
        <w:spacing w:after="0" w:line="240" w:lineRule="auto"/>
        <w:jc w:val="both"/>
        <w:rPr>
          <w:rFonts w:ascii="Calibri" w:hAnsi="Calibri"/>
        </w:rPr>
      </w:pPr>
      <w:r w:rsidRPr="006234C3">
        <w:rPr>
          <w:rFonts w:ascii="Calibri" w:hAnsi="Calibri"/>
        </w:rPr>
        <w:t>Estabelecer intercâmbio de informações entre as partes;</w:t>
      </w:r>
    </w:p>
    <w:p w:rsidR="006E4AF3" w:rsidRPr="006234C3" w:rsidRDefault="006E4AF3" w:rsidP="006E4AF3">
      <w:pPr>
        <w:numPr>
          <w:ilvl w:val="0"/>
          <w:numId w:val="14"/>
        </w:numPr>
        <w:suppressAutoHyphens/>
        <w:spacing w:after="0" w:line="240" w:lineRule="auto"/>
        <w:jc w:val="both"/>
        <w:rPr>
          <w:rFonts w:ascii="Calibri" w:hAnsi="Calibri"/>
        </w:rPr>
      </w:pPr>
      <w:r w:rsidRPr="006234C3">
        <w:rPr>
          <w:rFonts w:ascii="Calibri" w:hAnsi="Calibri"/>
        </w:rPr>
        <w:t>Envidar esforços e recursos institucionais para implantar e desenvolver ações integradas a fim de concretizar o objeto do presente instrumento e assegurar a plena execução da parceria.</w:t>
      </w:r>
    </w:p>
    <w:p w:rsidR="006E4AF3" w:rsidRPr="006234C3" w:rsidRDefault="006E4AF3" w:rsidP="006E4AF3">
      <w:pPr>
        <w:ind w:left="720"/>
        <w:rPr>
          <w:rFonts w:ascii="Calibri" w:hAnsi="Calibri"/>
          <w:b/>
        </w:rPr>
      </w:pPr>
      <w:r w:rsidRPr="006234C3">
        <w:rPr>
          <w:rFonts w:ascii="Calibri" w:hAnsi="Calibri"/>
          <w:b/>
        </w:rPr>
        <w:t xml:space="preserve">    </w:t>
      </w:r>
    </w:p>
    <w:p w:rsidR="006234C3" w:rsidRDefault="006234C3">
      <w:pPr>
        <w:rPr>
          <w:rFonts w:ascii="Calibri" w:hAnsi="Calibri"/>
          <w:b/>
        </w:rPr>
      </w:pPr>
      <w:r>
        <w:rPr>
          <w:rFonts w:ascii="Calibri" w:hAnsi="Calibri"/>
          <w:b/>
        </w:rPr>
        <w:br w:type="page"/>
      </w:r>
    </w:p>
    <w:p w:rsidR="006E4AF3" w:rsidRPr="006234C3" w:rsidRDefault="006E4AF3" w:rsidP="006E4AF3">
      <w:pPr>
        <w:rPr>
          <w:rFonts w:ascii="Calibri" w:hAnsi="Calibri"/>
        </w:rPr>
      </w:pPr>
      <w:r w:rsidRPr="006234C3">
        <w:rPr>
          <w:rFonts w:ascii="Calibri" w:hAnsi="Calibri"/>
          <w:b/>
        </w:rPr>
        <w:t>II - Da</w:t>
      </w:r>
      <w:r w:rsidRPr="006234C3">
        <w:rPr>
          <w:rFonts w:ascii="Calibri" w:hAnsi="Calibri"/>
        </w:rPr>
        <w:t xml:space="preserve"> </w:t>
      </w:r>
      <w:r w:rsidRPr="006234C3">
        <w:rPr>
          <w:rFonts w:ascii="Calibri" w:hAnsi="Calibri"/>
          <w:b/>
        </w:rPr>
        <w:t>EMPRESA __________________</w:t>
      </w:r>
      <w:r w:rsidRPr="006234C3">
        <w:rPr>
          <w:rFonts w:ascii="Calibri" w:hAnsi="Calibri"/>
        </w:rPr>
        <w:t>:</w:t>
      </w:r>
    </w:p>
    <w:p w:rsidR="006E4AF3" w:rsidRPr="006234C3" w:rsidRDefault="006E4AF3" w:rsidP="006E4AF3">
      <w:pPr>
        <w:numPr>
          <w:ilvl w:val="0"/>
          <w:numId w:val="16"/>
        </w:numPr>
        <w:suppressAutoHyphens/>
        <w:spacing w:after="0" w:line="276" w:lineRule="auto"/>
        <w:jc w:val="both"/>
        <w:rPr>
          <w:rFonts w:ascii="Calibri" w:hAnsi="Calibri"/>
          <w:color w:val="000000"/>
        </w:rPr>
      </w:pPr>
      <w:r w:rsidRPr="006234C3">
        <w:rPr>
          <w:rFonts w:ascii="Calibri" w:hAnsi="Calibri"/>
        </w:rPr>
        <w:t xml:space="preserve">Designar e disponibilizar responsável para acompanhar </w:t>
      </w:r>
      <w:r w:rsidRPr="006234C3">
        <w:rPr>
          <w:rFonts w:ascii="Calibri" w:hAnsi="Calibri"/>
          <w:color w:val="000000"/>
        </w:rPr>
        <w:t xml:space="preserve">as atividades e condições </w:t>
      </w:r>
      <w:r w:rsidRPr="006234C3">
        <w:rPr>
          <w:rFonts w:ascii="Calibri" w:hAnsi="Calibri"/>
        </w:rPr>
        <w:t>descritas neste Acordo</w:t>
      </w:r>
      <w:r w:rsidRPr="006234C3">
        <w:rPr>
          <w:rFonts w:ascii="Calibri" w:hAnsi="Calibri"/>
          <w:color w:val="000000"/>
        </w:rPr>
        <w:t>.</w:t>
      </w:r>
    </w:p>
    <w:p w:rsidR="006E4AF3" w:rsidRPr="006234C3" w:rsidRDefault="006E4AF3" w:rsidP="006E4AF3">
      <w:pPr>
        <w:pStyle w:val="PargrafodaLista"/>
        <w:numPr>
          <w:ilvl w:val="0"/>
          <w:numId w:val="16"/>
        </w:numPr>
        <w:spacing w:after="0" w:line="276" w:lineRule="auto"/>
        <w:jc w:val="both"/>
        <w:rPr>
          <w:rFonts w:ascii="Calibri" w:hAnsi="Calibri"/>
          <w:color w:val="000000"/>
        </w:rPr>
      </w:pPr>
      <w:r w:rsidRPr="006234C3">
        <w:rPr>
          <w:rFonts w:ascii="Calibri" w:hAnsi="Calibri"/>
          <w:color w:val="000000"/>
        </w:rPr>
        <w:t xml:space="preserve">Estar presente no dia 30/05/17 para assumir a instalação da loja na área de comercialização; </w:t>
      </w:r>
    </w:p>
    <w:p w:rsidR="006E4AF3" w:rsidRPr="006234C3" w:rsidRDefault="006E4AF3" w:rsidP="006E4AF3">
      <w:pPr>
        <w:pStyle w:val="PargrafodaLista"/>
        <w:numPr>
          <w:ilvl w:val="0"/>
          <w:numId w:val="16"/>
        </w:numPr>
        <w:spacing w:after="0" w:line="276" w:lineRule="auto"/>
        <w:jc w:val="both"/>
        <w:rPr>
          <w:rFonts w:ascii="Calibri" w:hAnsi="Calibri"/>
          <w:color w:val="000000"/>
        </w:rPr>
      </w:pPr>
      <w:r w:rsidRPr="006234C3">
        <w:rPr>
          <w:rFonts w:ascii="Calibri" w:hAnsi="Calibri"/>
          <w:color w:val="000000"/>
        </w:rPr>
        <w:t>Assegurar a prestação dos serviços, no período de 31/05/2017 a 03/06/2017, das 09hs às 18hs;</w:t>
      </w:r>
    </w:p>
    <w:p w:rsidR="006E4AF3" w:rsidRPr="006234C3" w:rsidRDefault="006E4AF3" w:rsidP="006E4AF3">
      <w:pPr>
        <w:pStyle w:val="PargrafodaLista"/>
        <w:numPr>
          <w:ilvl w:val="0"/>
          <w:numId w:val="16"/>
        </w:numPr>
        <w:spacing w:after="0" w:line="276" w:lineRule="auto"/>
        <w:jc w:val="both"/>
        <w:rPr>
          <w:rFonts w:ascii="Calibri" w:hAnsi="Calibri"/>
          <w:color w:val="000000"/>
        </w:rPr>
      </w:pPr>
      <w:r w:rsidRPr="006234C3">
        <w:rPr>
          <w:rFonts w:ascii="Calibri" w:hAnsi="Calibri"/>
          <w:color w:val="000000"/>
        </w:rPr>
        <w:t xml:space="preserve">Organizar a área cedida ao seu gosto, não havendo qualquer auxílio do </w:t>
      </w:r>
      <w:proofErr w:type="spellStart"/>
      <w:r w:rsidRPr="006234C3">
        <w:rPr>
          <w:rFonts w:ascii="Calibri" w:hAnsi="Calibri"/>
          <w:color w:val="000000"/>
        </w:rPr>
        <w:t>Ibram</w:t>
      </w:r>
      <w:proofErr w:type="spellEnd"/>
      <w:r w:rsidRPr="006234C3">
        <w:rPr>
          <w:rFonts w:ascii="Calibri" w:hAnsi="Calibri"/>
          <w:color w:val="000000"/>
        </w:rPr>
        <w:t xml:space="preserve"> ou à Coordenação do evento em relação a isso;</w:t>
      </w:r>
    </w:p>
    <w:p w:rsidR="006E4AF3" w:rsidRPr="006234C3" w:rsidRDefault="006E4AF3" w:rsidP="006E4AF3">
      <w:pPr>
        <w:pStyle w:val="PargrafodaLista"/>
        <w:numPr>
          <w:ilvl w:val="0"/>
          <w:numId w:val="16"/>
        </w:numPr>
        <w:spacing w:after="0" w:line="276" w:lineRule="auto"/>
        <w:jc w:val="both"/>
        <w:rPr>
          <w:rFonts w:ascii="Calibri" w:hAnsi="Calibri"/>
          <w:color w:val="000000"/>
        </w:rPr>
      </w:pPr>
      <w:r w:rsidRPr="006234C3">
        <w:rPr>
          <w:rFonts w:ascii="Calibri" w:hAnsi="Calibri"/>
        </w:rPr>
        <w:t>Utilizar a área de comercialização das lojas exclusivamente para as atividades indicadas nesta chamada pública;</w:t>
      </w:r>
    </w:p>
    <w:p w:rsidR="006E4AF3" w:rsidRPr="006234C3" w:rsidRDefault="006E4AF3" w:rsidP="006E4AF3">
      <w:pPr>
        <w:pStyle w:val="PargrafodaLista"/>
        <w:numPr>
          <w:ilvl w:val="0"/>
          <w:numId w:val="16"/>
        </w:numPr>
        <w:spacing w:after="0" w:line="276" w:lineRule="auto"/>
        <w:jc w:val="both"/>
        <w:rPr>
          <w:rFonts w:ascii="Calibri" w:hAnsi="Calibri"/>
          <w:color w:val="000000"/>
        </w:rPr>
      </w:pPr>
      <w:r w:rsidRPr="006234C3">
        <w:rPr>
          <w:rFonts w:ascii="Calibri" w:hAnsi="Calibri"/>
          <w:color w:val="000000"/>
        </w:rPr>
        <w:t>Zelar e responsabilizar-se pela integridade física n</w:t>
      </w:r>
      <w:r w:rsidRPr="006234C3">
        <w:rPr>
          <w:rFonts w:ascii="Calibri" w:hAnsi="Calibri"/>
        </w:rPr>
        <w:t>a área de comercialização das lojas;</w:t>
      </w:r>
    </w:p>
    <w:p w:rsidR="006E4AF3" w:rsidRPr="006234C3" w:rsidRDefault="006E4AF3" w:rsidP="006E4AF3">
      <w:pPr>
        <w:pStyle w:val="PargrafodaLista"/>
        <w:numPr>
          <w:ilvl w:val="0"/>
          <w:numId w:val="16"/>
        </w:numPr>
        <w:spacing w:after="0" w:line="276" w:lineRule="auto"/>
        <w:jc w:val="both"/>
        <w:rPr>
          <w:rFonts w:ascii="Calibri" w:hAnsi="Calibri"/>
          <w:color w:val="000000"/>
        </w:rPr>
      </w:pPr>
      <w:r w:rsidRPr="006234C3">
        <w:rPr>
          <w:rFonts w:ascii="Calibri" w:hAnsi="Calibri"/>
          <w:color w:val="000000"/>
        </w:rPr>
        <w:t>Providenciar, às suas próprias expensas, os equipamentos, material eletrônico e computadores que se façam necessários para utilização no s eu espaço de atuação;</w:t>
      </w:r>
    </w:p>
    <w:p w:rsidR="006E4AF3" w:rsidRPr="006234C3" w:rsidRDefault="006E4AF3" w:rsidP="006E4AF3">
      <w:pPr>
        <w:pStyle w:val="PargrafodaLista"/>
        <w:numPr>
          <w:ilvl w:val="0"/>
          <w:numId w:val="16"/>
        </w:numPr>
        <w:spacing w:after="0" w:line="276" w:lineRule="auto"/>
        <w:jc w:val="both"/>
        <w:rPr>
          <w:rFonts w:ascii="Calibri" w:hAnsi="Calibri"/>
          <w:color w:val="000000"/>
        </w:rPr>
      </w:pPr>
      <w:r w:rsidRPr="006234C3">
        <w:rPr>
          <w:rFonts w:ascii="Calibri" w:hAnsi="Calibri"/>
        </w:rPr>
        <w:t xml:space="preserve">Aceitar as normas de utilização de equipamentos elétricos em virtude da capacidade elétrica do espaço; </w:t>
      </w:r>
    </w:p>
    <w:p w:rsidR="006E4AF3" w:rsidRPr="006234C3" w:rsidRDefault="006E4AF3" w:rsidP="006E4AF3">
      <w:pPr>
        <w:pStyle w:val="PargrafodaLista"/>
        <w:numPr>
          <w:ilvl w:val="0"/>
          <w:numId w:val="16"/>
        </w:numPr>
        <w:spacing w:after="0" w:line="276" w:lineRule="auto"/>
        <w:jc w:val="both"/>
        <w:rPr>
          <w:rFonts w:ascii="Calibri" w:hAnsi="Calibri"/>
          <w:color w:val="000000"/>
        </w:rPr>
      </w:pPr>
      <w:r w:rsidRPr="006234C3">
        <w:rPr>
          <w:rFonts w:ascii="Calibri" w:hAnsi="Calibri"/>
          <w:color w:val="000000"/>
        </w:rPr>
        <w:t>Responsabilizar-se pelos encargos trabalhistas e gastos, incluindo transporte e alimentação, com o pessoal que venha a trabalhar no Fórum como prestador de serviços da loja;</w:t>
      </w:r>
    </w:p>
    <w:p w:rsidR="006E4AF3" w:rsidRPr="006234C3" w:rsidRDefault="006E4AF3" w:rsidP="006E4AF3">
      <w:pPr>
        <w:pStyle w:val="PargrafodaLista"/>
        <w:numPr>
          <w:ilvl w:val="0"/>
          <w:numId w:val="16"/>
        </w:numPr>
        <w:spacing w:after="0" w:line="276" w:lineRule="auto"/>
        <w:jc w:val="both"/>
        <w:rPr>
          <w:rFonts w:ascii="Calibri" w:hAnsi="Calibri"/>
          <w:color w:val="000000"/>
        </w:rPr>
      </w:pPr>
      <w:r w:rsidRPr="006234C3">
        <w:rPr>
          <w:rFonts w:ascii="Calibri" w:hAnsi="Calibri"/>
        </w:rPr>
        <w:t xml:space="preserve">Responsabilizar-se pelas atividades desenvolvidas no espaço disponibilizado para a sua atuação </w:t>
      </w:r>
      <w:r w:rsidRPr="006234C3">
        <w:rPr>
          <w:rFonts w:ascii="Calibri" w:hAnsi="Calibri"/>
          <w:color w:val="000000"/>
        </w:rPr>
        <w:t>n</w:t>
      </w:r>
      <w:r w:rsidRPr="006234C3">
        <w:rPr>
          <w:rFonts w:ascii="Calibri" w:hAnsi="Calibri"/>
        </w:rPr>
        <w:t xml:space="preserve">a área de comercialização das lojas, para o qual não contará com qualquer auxílio do </w:t>
      </w:r>
      <w:proofErr w:type="spellStart"/>
      <w:r w:rsidRPr="006234C3">
        <w:rPr>
          <w:rFonts w:ascii="Calibri" w:hAnsi="Calibri"/>
        </w:rPr>
        <w:t>Ibram</w:t>
      </w:r>
      <w:proofErr w:type="spellEnd"/>
      <w:r w:rsidRPr="006234C3">
        <w:rPr>
          <w:rFonts w:ascii="Calibri" w:hAnsi="Calibri"/>
        </w:rPr>
        <w:t>;</w:t>
      </w:r>
    </w:p>
    <w:p w:rsidR="006E4AF3" w:rsidRPr="006234C3" w:rsidRDefault="006E4AF3" w:rsidP="006E4AF3">
      <w:pPr>
        <w:pStyle w:val="PargrafodaLista"/>
        <w:numPr>
          <w:ilvl w:val="0"/>
          <w:numId w:val="16"/>
        </w:numPr>
        <w:spacing w:after="0" w:line="276" w:lineRule="auto"/>
        <w:jc w:val="both"/>
        <w:rPr>
          <w:rFonts w:ascii="Calibri" w:hAnsi="Calibri"/>
          <w:color w:val="000000"/>
        </w:rPr>
      </w:pPr>
      <w:r w:rsidRPr="006234C3">
        <w:rPr>
          <w:rFonts w:ascii="Calibri" w:hAnsi="Calibri"/>
        </w:rPr>
        <w:t>Ficam proibidas:</w:t>
      </w:r>
    </w:p>
    <w:p w:rsidR="006E4AF3" w:rsidRPr="006234C3" w:rsidRDefault="006E4AF3" w:rsidP="006E4AF3">
      <w:pPr>
        <w:pStyle w:val="PargrafodaLista"/>
        <w:numPr>
          <w:ilvl w:val="0"/>
          <w:numId w:val="17"/>
        </w:numPr>
        <w:spacing w:after="0" w:line="276" w:lineRule="auto"/>
        <w:jc w:val="both"/>
        <w:rPr>
          <w:rFonts w:ascii="Calibri" w:hAnsi="Calibri"/>
          <w:b/>
        </w:rPr>
      </w:pPr>
      <w:r w:rsidRPr="006234C3">
        <w:rPr>
          <w:rFonts w:ascii="Calibri" w:hAnsi="Calibri"/>
        </w:rPr>
        <w:t>A sublocação da área cedida;</w:t>
      </w:r>
    </w:p>
    <w:p w:rsidR="006E4AF3" w:rsidRPr="006234C3" w:rsidRDefault="006E4AF3" w:rsidP="006E4AF3">
      <w:pPr>
        <w:pStyle w:val="PargrafodaLista"/>
        <w:numPr>
          <w:ilvl w:val="0"/>
          <w:numId w:val="17"/>
        </w:numPr>
        <w:spacing w:after="0" w:line="276" w:lineRule="auto"/>
        <w:jc w:val="both"/>
        <w:rPr>
          <w:rFonts w:ascii="Calibri" w:hAnsi="Calibri"/>
          <w:b/>
        </w:rPr>
      </w:pPr>
      <w:r w:rsidRPr="006234C3">
        <w:rPr>
          <w:rFonts w:ascii="Calibri" w:hAnsi="Calibri"/>
        </w:rPr>
        <w:t xml:space="preserve">Alterar a estrutura, fachada e paredes externas </w:t>
      </w:r>
      <w:r w:rsidRPr="006234C3">
        <w:rPr>
          <w:rFonts w:ascii="Calibri" w:hAnsi="Calibri"/>
          <w:color w:val="000000"/>
        </w:rPr>
        <w:t>da</w:t>
      </w:r>
      <w:r w:rsidRPr="006234C3">
        <w:rPr>
          <w:rFonts w:ascii="Calibri" w:hAnsi="Calibri"/>
        </w:rPr>
        <w:t xml:space="preserve"> área de comercialização das lojas;</w:t>
      </w:r>
    </w:p>
    <w:p w:rsidR="006E4AF3" w:rsidRPr="006234C3" w:rsidRDefault="006E4AF3" w:rsidP="006E4AF3">
      <w:pPr>
        <w:pStyle w:val="PargrafodaLista"/>
        <w:numPr>
          <w:ilvl w:val="0"/>
          <w:numId w:val="17"/>
        </w:numPr>
        <w:spacing w:after="0" w:line="276" w:lineRule="auto"/>
        <w:jc w:val="both"/>
        <w:rPr>
          <w:rFonts w:ascii="Calibri" w:hAnsi="Calibri"/>
          <w:b/>
        </w:rPr>
      </w:pPr>
      <w:r w:rsidRPr="006234C3">
        <w:rPr>
          <w:rFonts w:ascii="Calibri" w:hAnsi="Calibri"/>
        </w:rPr>
        <w:t>Manter no espaço cedido materiais inflamáveis, perigosos ou que possam acarretar danos ao local e seus ocupantes.</w:t>
      </w:r>
    </w:p>
    <w:p w:rsidR="006E4AF3" w:rsidRPr="006234C3" w:rsidRDefault="006E4AF3" w:rsidP="006E4AF3">
      <w:pPr>
        <w:pStyle w:val="PargrafodaLista"/>
        <w:numPr>
          <w:ilvl w:val="0"/>
          <w:numId w:val="16"/>
        </w:numPr>
        <w:spacing w:after="0" w:line="276" w:lineRule="auto"/>
        <w:jc w:val="both"/>
        <w:rPr>
          <w:rFonts w:ascii="Calibri" w:hAnsi="Calibri"/>
        </w:rPr>
      </w:pPr>
      <w:r w:rsidRPr="006234C3">
        <w:rPr>
          <w:rFonts w:ascii="Calibri" w:hAnsi="Calibri"/>
          <w:color w:val="000000"/>
        </w:rPr>
        <w:t>Responsabilizar-se pela segurança dos objetos e equipamentos da loja e de seu pessoal, deixados n</w:t>
      </w:r>
      <w:r w:rsidRPr="006234C3">
        <w:rPr>
          <w:rFonts w:ascii="Calibri" w:hAnsi="Calibri"/>
        </w:rPr>
        <w:t>a área de comercialização das lojas</w:t>
      </w:r>
      <w:r w:rsidRPr="006234C3">
        <w:rPr>
          <w:rFonts w:ascii="Calibri" w:hAnsi="Calibri"/>
          <w:color w:val="000000"/>
        </w:rPr>
        <w:t>;</w:t>
      </w:r>
    </w:p>
    <w:p w:rsidR="006E4AF3" w:rsidRPr="006234C3" w:rsidRDefault="006E4AF3" w:rsidP="006E4AF3">
      <w:pPr>
        <w:pStyle w:val="PargrafodaLista"/>
        <w:numPr>
          <w:ilvl w:val="0"/>
          <w:numId w:val="16"/>
        </w:numPr>
        <w:spacing w:after="0" w:line="276" w:lineRule="auto"/>
        <w:jc w:val="both"/>
        <w:rPr>
          <w:rFonts w:ascii="Calibri" w:hAnsi="Calibri"/>
        </w:rPr>
      </w:pPr>
      <w:r w:rsidRPr="006234C3">
        <w:rPr>
          <w:rFonts w:ascii="Calibri" w:hAnsi="Calibri"/>
          <w:color w:val="000000"/>
        </w:rPr>
        <w:t>Cumprir todas as leis, normas e regulamentos estaduais, assim como as determinações da Vigilância Sanitária;</w:t>
      </w:r>
    </w:p>
    <w:p w:rsidR="006E4AF3" w:rsidRPr="006234C3" w:rsidRDefault="006E4AF3" w:rsidP="006E4AF3">
      <w:pPr>
        <w:pStyle w:val="PargrafodaLista"/>
        <w:numPr>
          <w:ilvl w:val="0"/>
          <w:numId w:val="16"/>
        </w:numPr>
        <w:spacing w:after="0" w:line="276" w:lineRule="auto"/>
        <w:jc w:val="both"/>
        <w:rPr>
          <w:rFonts w:ascii="Calibri" w:hAnsi="Calibri"/>
        </w:rPr>
      </w:pPr>
      <w:r w:rsidRPr="006234C3">
        <w:rPr>
          <w:rFonts w:ascii="Calibri" w:hAnsi="Calibri"/>
        </w:rPr>
        <w:t xml:space="preserve">Assumir o risco de intempéries da natureza que possam impossibilitar o exercício pleno deste Acordo de Cooperação, não recaindo sobre o </w:t>
      </w:r>
      <w:proofErr w:type="spellStart"/>
      <w:r w:rsidRPr="006234C3">
        <w:rPr>
          <w:rFonts w:ascii="Calibri" w:hAnsi="Calibri"/>
        </w:rPr>
        <w:t>Ibram</w:t>
      </w:r>
      <w:proofErr w:type="spellEnd"/>
      <w:r w:rsidRPr="006234C3">
        <w:rPr>
          <w:rFonts w:ascii="Calibri" w:hAnsi="Calibri"/>
        </w:rPr>
        <w:t xml:space="preserve"> a responsabilidade de qualquer tipo de indenização.</w:t>
      </w:r>
    </w:p>
    <w:p w:rsidR="006E4AF3" w:rsidRPr="006234C3" w:rsidRDefault="006E4AF3" w:rsidP="006E4AF3">
      <w:pPr>
        <w:rPr>
          <w:rFonts w:ascii="Calibri" w:hAnsi="Calibri" w:cs="Arial"/>
        </w:rPr>
      </w:pPr>
    </w:p>
    <w:p w:rsidR="006E4AF3" w:rsidRPr="006234C3" w:rsidRDefault="006E4AF3" w:rsidP="006E4AF3">
      <w:pPr>
        <w:rPr>
          <w:rFonts w:ascii="Calibri" w:hAnsi="Calibri"/>
        </w:rPr>
      </w:pPr>
      <w:r w:rsidRPr="006234C3">
        <w:rPr>
          <w:rFonts w:ascii="Calibri" w:hAnsi="Calibri"/>
          <w:b/>
        </w:rPr>
        <w:t>III</w:t>
      </w:r>
      <w:r w:rsidRPr="006234C3">
        <w:rPr>
          <w:rFonts w:ascii="Calibri" w:hAnsi="Calibri"/>
        </w:rPr>
        <w:t xml:space="preserve"> – </w:t>
      </w:r>
      <w:r w:rsidRPr="006234C3">
        <w:rPr>
          <w:rFonts w:ascii="Calibri" w:hAnsi="Calibri"/>
          <w:b/>
        </w:rPr>
        <w:t>Do IBRAM</w:t>
      </w:r>
      <w:r w:rsidRPr="006234C3">
        <w:rPr>
          <w:rFonts w:ascii="Calibri" w:hAnsi="Calibri"/>
        </w:rPr>
        <w:t>:</w:t>
      </w:r>
    </w:p>
    <w:p w:rsidR="006E4AF3" w:rsidRPr="006234C3" w:rsidRDefault="006E4AF3" w:rsidP="006E4AF3">
      <w:pPr>
        <w:numPr>
          <w:ilvl w:val="0"/>
          <w:numId w:val="18"/>
        </w:numPr>
        <w:suppressAutoHyphens/>
        <w:spacing w:after="0" w:line="276" w:lineRule="auto"/>
        <w:jc w:val="both"/>
        <w:rPr>
          <w:rFonts w:ascii="Calibri" w:hAnsi="Calibri"/>
          <w:color w:val="000000"/>
        </w:rPr>
      </w:pPr>
      <w:r w:rsidRPr="006234C3">
        <w:rPr>
          <w:rFonts w:ascii="Calibri" w:hAnsi="Calibri"/>
        </w:rPr>
        <w:t xml:space="preserve">Designar e disponibilizar responsável técnico para acompanhar </w:t>
      </w:r>
      <w:r w:rsidRPr="006234C3">
        <w:rPr>
          <w:rFonts w:ascii="Calibri" w:hAnsi="Calibri"/>
          <w:color w:val="000000"/>
        </w:rPr>
        <w:t xml:space="preserve">as atividades e condições </w:t>
      </w:r>
      <w:r w:rsidRPr="006234C3">
        <w:rPr>
          <w:rFonts w:ascii="Calibri" w:hAnsi="Calibri"/>
        </w:rPr>
        <w:t>descritas neste Acordo</w:t>
      </w:r>
      <w:r w:rsidRPr="006234C3">
        <w:rPr>
          <w:rFonts w:ascii="Calibri" w:hAnsi="Calibri"/>
          <w:color w:val="000000"/>
        </w:rPr>
        <w:t>.</w:t>
      </w:r>
    </w:p>
    <w:p w:rsidR="006E4AF3" w:rsidRPr="006234C3" w:rsidRDefault="006E4AF3" w:rsidP="006E4AF3">
      <w:pPr>
        <w:pStyle w:val="PargrafodaLista"/>
        <w:numPr>
          <w:ilvl w:val="0"/>
          <w:numId w:val="18"/>
        </w:numPr>
        <w:suppressAutoHyphens/>
        <w:spacing w:after="0" w:line="276" w:lineRule="auto"/>
        <w:jc w:val="both"/>
        <w:rPr>
          <w:rFonts w:ascii="Calibri" w:hAnsi="Calibri"/>
          <w:color w:val="000000"/>
        </w:rPr>
      </w:pPr>
      <w:r w:rsidRPr="006234C3">
        <w:rPr>
          <w:rFonts w:ascii="Calibri" w:hAnsi="Calibri"/>
          <w:color w:val="000000"/>
        </w:rPr>
        <w:t>Disponibilizar aos inscritos uma área de comercialização coletiva com mobiliário de suporte para disposição de produtos e sinalização no ambiente do Fórum;</w:t>
      </w:r>
    </w:p>
    <w:p w:rsidR="006E4AF3" w:rsidRPr="006234C3" w:rsidRDefault="006E4AF3" w:rsidP="006E4AF3">
      <w:pPr>
        <w:pStyle w:val="PargrafodaLista"/>
        <w:numPr>
          <w:ilvl w:val="0"/>
          <w:numId w:val="18"/>
        </w:numPr>
        <w:suppressAutoHyphens/>
        <w:spacing w:after="0" w:line="276" w:lineRule="auto"/>
        <w:jc w:val="both"/>
        <w:rPr>
          <w:rFonts w:ascii="Calibri" w:hAnsi="Calibri"/>
          <w:color w:val="000000"/>
        </w:rPr>
      </w:pPr>
      <w:r w:rsidRPr="006234C3">
        <w:rPr>
          <w:rFonts w:ascii="Calibri" w:hAnsi="Calibri"/>
          <w:color w:val="000000"/>
        </w:rPr>
        <w:t>Montar e desmontar a área de comercialização;</w:t>
      </w:r>
    </w:p>
    <w:p w:rsidR="006E4AF3" w:rsidRPr="006234C3" w:rsidRDefault="006E4AF3" w:rsidP="006E4AF3">
      <w:pPr>
        <w:pStyle w:val="PargrafodaLista"/>
        <w:numPr>
          <w:ilvl w:val="0"/>
          <w:numId w:val="18"/>
        </w:numPr>
        <w:suppressAutoHyphens/>
        <w:spacing w:after="0" w:line="276" w:lineRule="auto"/>
        <w:jc w:val="both"/>
        <w:rPr>
          <w:rFonts w:ascii="Calibri" w:hAnsi="Calibri"/>
          <w:color w:val="000000"/>
        </w:rPr>
      </w:pPr>
      <w:r w:rsidRPr="006234C3">
        <w:rPr>
          <w:rFonts w:ascii="Calibri" w:hAnsi="Calibri"/>
          <w:color w:val="000000"/>
        </w:rPr>
        <w:t>Oferecer acesso às lojas para a organização de suas áreas no dia 30/05/17. Não serão oferecidos outros dias para a instalação.</w:t>
      </w:r>
    </w:p>
    <w:p w:rsidR="006E4AF3" w:rsidRPr="006234C3" w:rsidRDefault="006E4AF3" w:rsidP="006E4AF3">
      <w:pPr>
        <w:pStyle w:val="PargrafodaLista"/>
        <w:numPr>
          <w:ilvl w:val="0"/>
          <w:numId w:val="18"/>
        </w:numPr>
        <w:suppressAutoHyphens/>
        <w:spacing w:after="0" w:line="276" w:lineRule="auto"/>
        <w:jc w:val="both"/>
        <w:rPr>
          <w:rFonts w:ascii="Calibri" w:hAnsi="Calibri"/>
          <w:color w:val="000000"/>
        </w:rPr>
      </w:pPr>
      <w:r w:rsidRPr="006234C3">
        <w:rPr>
          <w:rFonts w:ascii="Calibri" w:hAnsi="Calibri"/>
          <w:color w:val="000000"/>
        </w:rPr>
        <w:t xml:space="preserve"> Oferecer </w:t>
      </w:r>
      <w:proofErr w:type="spellStart"/>
      <w:r w:rsidRPr="006234C3">
        <w:rPr>
          <w:rFonts w:ascii="Calibri" w:hAnsi="Calibri"/>
          <w:color w:val="000000"/>
        </w:rPr>
        <w:t>wi-fi</w:t>
      </w:r>
      <w:proofErr w:type="spellEnd"/>
      <w:r w:rsidRPr="006234C3">
        <w:rPr>
          <w:rFonts w:ascii="Calibri" w:hAnsi="Calibri"/>
          <w:color w:val="000000"/>
        </w:rPr>
        <w:t>, pontos de energia e o serviço de instalação de computadores, que se façam necessários, com equipamentos fornecidos pela loja;</w:t>
      </w:r>
    </w:p>
    <w:p w:rsidR="006E4AF3" w:rsidRPr="006234C3" w:rsidRDefault="006E4AF3" w:rsidP="006E4AF3">
      <w:pPr>
        <w:pStyle w:val="PargrafodaLista"/>
        <w:numPr>
          <w:ilvl w:val="0"/>
          <w:numId w:val="18"/>
        </w:numPr>
        <w:suppressAutoHyphens/>
        <w:spacing w:after="0" w:line="276" w:lineRule="auto"/>
        <w:jc w:val="both"/>
        <w:rPr>
          <w:rFonts w:ascii="Calibri" w:hAnsi="Calibri"/>
          <w:color w:val="000000"/>
        </w:rPr>
      </w:pPr>
      <w:r w:rsidRPr="006234C3">
        <w:rPr>
          <w:rFonts w:ascii="Calibri" w:hAnsi="Calibri"/>
          <w:color w:val="000000"/>
        </w:rPr>
        <w:t>Oferecer limpeza e conservação do ambiente do evento;</w:t>
      </w:r>
    </w:p>
    <w:p w:rsidR="006E4AF3" w:rsidRPr="006234C3" w:rsidRDefault="006E4AF3" w:rsidP="006E4AF3">
      <w:pPr>
        <w:pStyle w:val="PargrafodaLista"/>
        <w:numPr>
          <w:ilvl w:val="0"/>
          <w:numId w:val="18"/>
        </w:numPr>
        <w:suppressAutoHyphens/>
        <w:spacing w:after="0" w:line="276" w:lineRule="auto"/>
        <w:jc w:val="both"/>
        <w:rPr>
          <w:rFonts w:ascii="Calibri" w:hAnsi="Calibri"/>
        </w:rPr>
      </w:pPr>
      <w:r w:rsidRPr="006234C3">
        <w:rPr>
          <w:rFonts w:ascii="Calibri" w:hAnsi="Calibri"/>
          <w:color w:val="000000"/>
        </w:rPr>
        <w:t xml:space="preserve">Oferecer segurança para o ambiente em que se realiza o evento. Entretanto, o </w:t>
      </w:r>
      <w:proofErr w:type="spellStart"/>
      <w:r w:rsidRPr="006234C3">
        <w:rPr>
          <w:rFonts w:ascii="Calibri" w:hAnsi="Calibri"/>
          <w:color w:val="000000"/>
        </w:rPr>
        <w:t>Ibram</w:t>
      </w:r>
      <w:proofErr w:type="spellEnd"/>
      <w:r w:rsidRPr="006234C3">
        <w:rPr>
          <w:rFonts w:ascii="Calibri" w:hAnsi="Calibri"/>
          <w:color w:val="000000"/>
        </w:rPr>
        <w:t xml:space="preserve"> não se responsabiliza pelos objetos e equipamentos deixados na área de comercialização coletiva, incluindo objetos de valor.</w:t>
      </w:r>
    </w:p>
    <w:p w:rsidR="006E4AF3" w:rsidRPr="006234C3" w:rsidRDefault="006E4AF3" w:rsidP="006E4AF3">
      <w:pPr>
        <w:rPr>
          <w:rFonts w:ascii="Calibri" w:hAnsi="Calibri"/>
          <w:b/>
        </w:rPr>
      </w:pPr>
    </w:p>
    <w:p w:rsidR="006E4AF3" w:rsidRPr="006234C3" w:rsidRDefault="006E4AF3" w:rsidP="006E4AF3">
      <w:pPr>
        <w:rPr>
          <w:rFonts w:ascii="Calibri" w:hAnsi="Calibri"/>
          <w:b/>
        </w:rPr>
      </w:pPr>
      <w:r w:rsidRPr="006234C3">
        <w:rPr>
          <w:rFonts w:ascii="Calibri" w:hAnsi="Calibri"/>
          <w:b/>
        </w:rPr>
        <w:t>CLÁUSULA TERCEIRA – DA EXECUÇÃO</w:t>
      </w:r>
    </w:p>
    <w:p w:rsidR="006E4AF3" w:rsidRPr="006234C3" w:rsidRDefault="006E4AF3" w:rsidP="006E4AF3">
      <w:pPr>
        <w:pStyle w:val="CM4"/>
        <w:spacing w:line="280" w:lineRule="atLeast"/>
        <w:jc w:val="both"/>
        <w:rPr>
          <w:rFonts w:ascii="Calibri" w:hAnsi="Calibri"/>
          <w:color w:val="000000"/>
          <w:sz w:val="22"/>
          <w:szCs w:val="22"/>
        </w:rPr>
      </w:pPr>
      <w:proofErr w:type="gramStart"/>
      <w:r w:rsidRPr="006234C3">
        <w:rPr>
          <w:rFonts w:ascii="Calibri" w:hAnsi="Calibri"/>
          <w:color w:val="000000"/>
          <w:sz w:val="22"/>
          <w:szCs w:val="22"/>
        </w:rPr>
        <w:t>As atividades decorrentes do presente Acordo</w:t>
      </w:r>
      <w:proofErr w:type="gramEnd"/>
      <w:r w:rsidRPr="006234C3">
        <w:rPr>
          <w:rFonts w:ascii="Calibri" w:hAnsi="Calibri"/>
          <w:color w:val="000000"/>
          <w:sz w:val="22"/>
          <w:szCs w:val="22"/>
        </w:rPr>
        <w:t xml:space="preserve"> de Cooperação serão executadas fielmente pelos partícipes, de acordo com suas cláusulas, respondendo cada um pelas consequências de sua inexecução total ou parcial.</w:t>
      </w:r>
    </w:p>
    <w:p w:rsidR="006E4AF3" w:rsidRPr="006234C3" w:rsidRDefault="006E4AF3" w:rsidP="006E4AF3">
      <w:pPr>
        <w:pStyle w:val="CM4"/>
        <w:spacing w:line="280" w:lineRule="atLeast"/>
        <w:jc w:val="both"/>
        <w:rPr>
          <w:rFonts w:ascii="Calibri" w:hAnsi="Calibri"/>
          <w:color w:val="000000"/>
          <w:sz w:val="22"/>
          <w:szCs w:val="22"/>
        </w:rPr>
      </w:pPr>
    </w:p>
    <w:p w:rsidR="006E4AF3" w:rsidRPr="006234C3" w:rsidRDefault="006E4AF3" w:rsidP="006E4AF3">
      <w:pPr>
        <w:pStyle w:val="CM13"/>
        <w:spacing w:after="160" w:line="280" w:lineRule="atLeast"/>
        <w:jc w:val="both"/>
        <w:rPr>
          <w:rFonts w:ascii="Calibri" w:hAnsi="Calibri"/>
          <w:color w:val="000000"/>
          <w:sz w:val="22"/>
          <w:szCs w:val="22"/>
        </w:rPr>
      </w:pPr>
      <w:r w:rsidRPr="006234C3">
        <w:rPr>
          <w:rFonts w:ascii="Calibri" w:hAnsi="Calibri"/>
          <w:color w:val="000000"/>
          <w:sz w:val="22"/>
          <w:szCs w:val="22"/>
        </w:rPr>
        <w:t xml:space="preserve">As ações relacionadas à execução das atividades objeto deste Acordo dar-se-ão conforme o seguinte cronograma: </w:t>
      </w:r>
    </w:p>
    <w:p w:rsidR="006E4AF3" w:rsidRPr="006234C3" w:rsidRDefault="006E4AF3" w:rsidP="006E4AF3">
      <w:pPr>
        <w:pStyle w:val="CM13"/>
        <w:numPr>
          <w:ilvl w:val="0"/>
          <w:numId w:val="19"/>
        </w:numPr>
        <w:spacing w:line="276" w:lineRule="auto"/>
        <w:jc w:val="both"/>
        <w:rPr>
          <w:rFonts w:ascii="Calibri" w:hAnsi="Calibri"/>
          <w:color w:val="000000"/>
          <w:sz w:val="22"/>
          <w:szCs w:val="22"/>
        </w:rPr>
      </w:pPr>
      <w:r w:rsidRPr="006234C3">
        <w:rPr>
          <w:rFonts w:ascii="Calibri" w:hAnsi="Calibri"/>
          <w:color w:val="000000"/>
          <w:sz w:val="22"/>
          <w:szCs w:val="22"/>
        </w:rPr>
        <w:t xml:space="preserve">Oferecer acesso e instalar a loja na área de comercialização no dia 30/05/17; </w:t>
      </w:r>
    </w:p>
    <w:p w:rsidR="006E4AF3" w:rsidRPr="006234C3" w:rsidRDefault="006E4AF3" w:rsidP="006E4AF3">
      <w:pPr>
        <w:pStyle w:val="CM13"/>
        <w:numPr>
          <w:ilvl w:val="0"/>
          <w:numId w:val="19"/>
        </w:numPr>
        <w:spacing w:after="525" w:line="276" w:lineRule="auto"/>
        <w:jc w:val="both"/>
        <w:rPr>
          <w:rFonts w:ascii="Calibri" w:hAnsi="Calibri"/>
          <w:b/>
          <w:sz w:val="22"/>
          <w:szCs w:val="22"/>
        </w:rPr>
      </w:pPr>
      <w:r w:rsidRPr="006234C3">
        <w:rPr>
          <w:rFonts w:ascii="Calibri" w:hAnsi="Calibri"/>
          <w:color w:val="000000"/>
          <w:sz w:val="22"/>
          <w:szCs w:val="22"/>
        </w:rPr>
        <w:t>Assegurar a prestação dos serviços, no período de 31/05/2017 a 03/06/2017, das 09hs às 18hs.</w:t>
      </w:r>
    </w:p>
    <w:p w:rsidR="006E4AF3" w:rsidRPr="006234C3" w:rsidRDefault="006E4AF3" w:rsidP="006E4AF3">
      <w:pPr>
        <w:rPr>
          <w:rFonts w:ascii="Calibri" w:hAnsi="Calibri"/>
          <w:b/>
        </w:rPr>
      </w:pPr>
      <w:r w:rsidRPr="006234C3">
        <w:rPr>
          <w:rFonts w:ascii="Calibri" w:hAnsi="Calibri"/>
          <w:b/>
        </w:rPr>
        <w:t>CLÁUSULA QUARTA – DOS RECURSOS FINANCEIROS</w:t>
      </w:r>
    </w:p>
    <w:p w:rsidR="006E4AF3" w:rsidRPr="006234C3" w:rsidRDefault="006E4AF3" w:rsidP="006E4AF3">
      <w:pPr>
        <w:rPr>
          <w:rFonts w:ascii="Calibri" w:hAnsi="Calibri" w:cs="Arial"/>
        </w:rPr>
      </w:pPr>
      <w:r w:rsidRPr="006234C3">
        <w:rPr>
          <w:rFonts w:ascii="Calibri" w:hAnsi="Calibri" w:cs="Arial"/>
        </w:rPr>
        <w:t xml:space="preserve">A presente parceria não implica no repasse de recursos financeiros entre as partes. As partes deverão prever na sua programação orçamentária os recursos necessários à execução das próprias atividades inerentes a avença deste Acordo. </w:t>
      </w:r>
      <w:r w:rsidRPr="006234C3">
        <w:rPr>
          <w:rFonts w:ascii="Calibri" w:hAnsi="Calibri"/>
          <w:color w:val="000000"/>
        </w:rPr>
        <w:t>Os serviços decorrentes do presente termo serão prestados em regime de cooperação mútua, não cabendo aos partícipes quaisquer remunerações pelos mesmos.</w:t>
      </w:r>
    </w:p>
    <w:p w:rsidR="006E4AF3" w:rsidRPr="006234C3" w:rsidRDefault="006E4AF3" w:rsidP="006E4AF3">
      <w:pPr>
        <w:spacing w:after="0"/>
        <w:rPr>
          <w:rFonts w:ascii="Calibri" w:hAnsi="Calibri"/>
          <w:b/>
        </w:rPr>
      </w:pPr>
    </w:p>
    <w:p w:rsidR="006E4AF3" w:rsidRPr="006234C3" w:rsidRDefault="006E4AF3" w:rsidP="006E4AF3">
      <w:pPr>
        <w:rPr>
          <w:rFonts w:ascii="Calibri" w:hAnsi="Calibri"/>
          <w:b/>
        </w:rPr>
      </w:pPr>
      <w:r w:rsidRPr="006234C3">
        <w:rPr>
          <w:rFonts w:ascii="Calibri" w:hAnsi="Calibri"/>
          <w:b/>
        </w:rPr>
        <w:t>CLÁUSULA QUINTA – DO ACOMPANHAMENTO</w:t>
      </w:r>
    </w:p>
    <w:p w:rsidR="006E4AF3" w:rsidRPr="006234C3" w:rsidRDefault="006E4AF3" w:rsidP="006E4AF3">
      <w:pPr>
        <w:rPr>
          <w:rFonts w:ascii="Calibri" w:hAnsi="Calibri"/>
          <w:color w:val="000000"/>
        </w:rPr>
      </w:pPr>
      <w:r w:rsidRPr="006234C3">
        <w:rPr>
          <w:rFonts w:ascii="Calibri" w:hAnsi="Calibri"/>
          <w:color w:val="000000"/>
        </w:rPr>
        <w:t xml:space="preserve">Cada partícipe </w:t>
      </w:r>
      <w:r w:rsidRPr="006234C3">
        <w:rPr>
          <w:rFonts w:ascii="Calibri" w:hAnsi="Calibri"/>
        </w:rPr>
        <w:t xml:space="preserve">designará e disponibilizará um responsável para acompanhar </w:t>
      </w:r>
      <w:r w:rsidRPr="006234C3">
        <w:rPr>
          <w:rFonts w:ascii="Calibri" w:hAnsi="Calibri"/>
          <w:color w:val="000000"/>
        </w:rPr>
        <w:t xml:space="preserve">a execução deste Acordo. </w:t>
      </w:r>
    </w:p>
    <w:p w:rsidR="006E4AF3" w:rsidRPr="006234C3" w:rsidRDefault="006E4AF3" w:rsidP="006E4AF3">
      <w:pPr>
        <w:spacing w:after="0"/>
        <w:rPr>
          <w:rFonts w:ascii="Calibri" w:hAnsi="Calibri"/>
          <w:b/>
        </w:rPr>
      </w:pPr>
    </w:p>
    <w:p w:rsidR="006E4AF3" w:rsidRPr="006234C3" w:rsidRDefault="006E4AF3" w:rsidP="006E4AF3">
      <w:pPr>
        <w:rPr>
          <w:rFonts w:ascii="Calibri" w:hAnsi="Calibri"/>
          <w:b/>
        </w:rPr>
      </w:pPr>
      <w:r w:rsidRPr="006234C3">
        <w:rPr>
          <w:rFonts w:ascii="Calibri" w:hAnsi="Calibri"/>
          <w:b/>
        </w:rPr>
        <w:t>CLÁUSULA SEXTA – DA VIGÊNCIA</w:t>
      </w:r>
    </w:p>
    <w:p w:rsidR="006E4AF3" w:rsidRPr="006234C3" w:rsidRDefault="006E4AF3" w:rsidP="006E4AF3">
      <w:pPr>
        <w:rPr>
          <w:rFonts w:ascii="Calibri" w:hAnsi="Calibri"/>
        </w:rPr>
      </w:pPr>
      <w:r w:rsidRPr="006234C3">
        <w:rPr>
          <w:rFonts w:ascii="Calibri" w:hAnsi="Calibri"/>
        </w:rPr>
        <w:t>O presente Acordo de Cooperação terá vigência até o dia 04 de junho de 2017, dia do encerramento do 7º Fórum Nacional de Museus.</w:t>
      </w:r>
    </w:p>
    <w:p w:rsidR="006E4AF3" w:rsidRPr="006234C3" w:rsidRDefault="006E4AF3" w:rsidP="006E4AF3">
      <w:pPr>
        <w:spacing w:after="0"/>
        <w:rPr>
          <w:rFonts w:ascii="Calibri" w:hAnsi="Calibri"/>
          <w:b/>
        </w:rPr>
      </w:pPr>
    </w:p>
    <w:p w:rsidR="006E4AF3" w:rsidRPr="006234C3" w:rsidRDefault="006E4AF3" w:rsidP="006E4AF3">
      <w:pPr>
        <w:pStyle w:val="CM9"/>
        <w:spacing w:line="280" w:lineRule="atLeast"/>
        <w:jc w:val="both"/>
        <w:rPr>
          <w:rFonts w:ascii="Calibri" w:hAnsi="Calibri"/>
          <w:b/>
          <w:bCs/>
          <w:color w:val="000000"/>
          <w:sz w:val="22"/>
          <w:szCs w:val="22"/>
        </w:rPr>
      </w:pPr>
      <w:r w:rsidRPr="006234C3">
        <w:rPr>
          <w:rFonts w:ascii="Calibri" w:hAnsi="Calibri"/>
          <w:b/>
          <w:bCs/>
          <w:color w:val="000000"/>
          <w:sz w:val="22"/>
          <w:szCs w:val="22"/>
        </w:rPr>
        <w:t xml:space="preserve">CLÁUSULA SÉTIMA - DA ALTERAÇÃO </w:t>
      </w:r>
    </w:p>
    <w:p w:rsidR="006E4AF3" w:rsidRPr="006234C3" w:rsidRDefault="006E4AF3" w:rsidP="006E4AF3">
      <w:pPr>
        <w:pStyle w:val="CM8"/>
        <w:spacing w:line="280" w:lineRule="atLeast"/>
        <w:jc w:val="both"/>
        <w:rPr>
          <w:rFonts w:ascii="Calibri" w:eastAsia="Times New Roman" w:hAnsi="Calibri" w:cs="Arial"/>
          <w:i/>
          <w:iCs/>
          <w:color w:val="000000"/>
          <w:sz w:val="22"/>
          <w:szCs w:val="22"/>
          <w:lang w:eastAsia="en-US"/>
        </w:rPr>
      </w:pPr>
    </w:p>
    <w:p w:rsidR="006E4AF3" w:rsidRPr="006234C3" w:rsidRDefault="006E4AF3" w:rsidP="006E4AF3">
      <w:pPr>
        <w:pStyle w:val="CM8"/>
        <w:spacing w:line="280" w:lineRule="atLeast"/>
        <w:jc w:val="both"/>
        <w:rPr>
          <w:rFonts w:ascii="Calibri" w:hAnsi="Calibri"/>
          <w:color w:val="000000"/>
          <w:sz w:val="22"/>
          <w:szCs w:val="22"/>
        </w:rPr>
      </w:pPr>
      <w:r w:rsidRPr="006234C3">
        <w:rPr>
          <w:rFonts w:ascii="Calibri" w:hAnsi="Calibri"/>
          <w:color w:val="000000"/>
          <w:sz w:val="22"/>
          <w:szCs w:val="22"/>
        </w:rPr>
        <w:t>Este Acordo poderá ser alterado em qualquer de suas cláusulas e disposições, exceto quanto ao seu objeto, mediante Termo Aditivo, de comum acordo entre as partes, desde que tal interesse seja manifestado, previamente, por escrito.</w:t>
      </w:r>
    </w:p>
    <w:p w:rsidR="006E4AF3" w:rsidRPr="006234C3" w:rsidRDefault="006E4AF3" w:rsidP="006E4AF3">
      <w:pPr>
        <w:spacing w:after="0"/>
        <w:rPr>
          <w:rFonts w:ascii="Calibri" w:hAnsi="Calibri"/>
          <w:b/>
        </w:rPr>
      </w:pPr>
      <w:r w:rsidRPr="006234C3">
        <w:rPr>
          <w:rFonts w:ascii="Calibri" w:hAnsi="Calibri"/>
          <w:b/>
        </w:rPr>
        <w:t xml:space="preserve"> </w:t>
      </w:r>
    </w:p>
    <w:p w:rsidR="006E4AF3" w:rsidRPr="006234C3" w:rsidRDefault="006E4AF3" w:rsidP="006E4AF3">
      <w:pPr>
        <w:spacing w:after="0"/>
        <w:rPr>
          <w:rFonts w:ascii="Calibri" w:hAnsi="Calibri"/>
          <w:b/>
        </w:rPr>
      </w:pPr>
    </w:p>
    <w:p w:rsidR="006E4AF3" w:rsidRPr="006234C3" w:rsidRDefault="006E4AF3" w:rsidP="006E4AF3">
      <w:pPr>
        <w:rPr>
          <w:rFonts w:ascii="Calibri" w:hAnsi="Calibri"/>
          <w:b/>
        </w:rPr>
      </w:pPr>
      <w:r w:rsidRPr="006234C3">
        <w:rPr>
          <w:rFonts w:ascii="Calibri" w:hAnsi="Calibri"/>
          <w:b/>
        </w:rPr>
        <w:t xml:space="preserve">CLÁUSULA OITAVA – DA RESCISÃO E DA DENÚNCIA </w:t>
      </w:r>
    </w:p>
    <w:p w:rsidR="006E4AF3" w:rsidRPr="006234C3" w:rsidRDefault="006E4AF3" w:rsidP="006E4AF3">
      <w:pPr>
        <w:pStyle w:val="Corpodetexto2"/>
        <w:spacing w:after="0" w:line="240" w:lineRule="auto"/>
        <w:rPr>
          <w:rFonts w:ascii="Calibri" w:hAnsi="Calibri"/>
          <w:sz w:val="22"/>
          <w:szCs w:val="22"/>
        </w:rPr>
      </w:pPr>
      <w:r w:rsidRPr="006234C3">
        <w:rPr>
          <w:rFonts w:ascii="Calibri" w:hAnsi="Calibri"/>
          <w:sz w:val="22"/>
          <w:szCs w:val="22"/>
        </w:rPr>
        <w:t xml:space="preserve">O presente Acordo poderá ser rescindido de pleno direito, no caso de infração a quaisquer de suas Cláusulas, independentemente de interpelação judicial ou extrajudicial.  </w:t>
      </w:r>
    </w:p>
    <w:p w:rsidR="006E4AF3" w:rsidRPr="006234C3" w:rsidRDefault="006E4AF3" w:rsidP="006E4AF3">
      <w:pPr>
        <w:pStyle w:val="Corpodetexto2"/>
        <w:spacing w:after="0" w:line="240" w:lineRule="auto"/>
        <w:rPr>
          <w:rFonts w:ascii="Calibri" w:hAnsi="Calibri"/>
          <w:sz w:val="22"/>
          <w:szCs w:val="22"/>
        </w:rPr>
      </w:pPr>
    </w:p>
    <w:p w:rsidR="006E4AF3" w:rsidRPr="006234C3" w:rsidRDefault="006E4AF3" w:rsidP="006E4AF3">
      <w:pPr>
        <w:pStyle w:val="Corpodetexto2"/>
        <w:spacing w:after="0" w:line="240" w:lineRule="auto"/>
        <w:rPr>
          <w:rFonts w:ascii="Calibri" w:hAnsi="Calibri"/>
          <w:sz w:val="22"/>
          <w:szCs w:val="22"/>
        </w:rPr>
      </w:pPr>
      <w:r w:rsidRPr="006234C3">
        <w:rPr>
          <w:rFonts w:ascii="Calibri" w:hAnsi="Calibri"/>
          <w:sz w:val="22"/>
          <w:szCs w:val="22"/>
        </w:rPr>
        <w:t>Poderá, também, ser rescindido por quaisquer os Partícipes, com antecedência mínima de 07 (sete) dias considerando o prazo da cláusula sexta, ou a qualquer tempo, em razão da superveniência de impedimento legal que o torne formal ou materialmente inexequível.</w:t>
      </w:r>
    </w:p>
    <w:p w:rsidR="006E4AF3" w:rsidRPr="006234C3" w:rsidRDefault="006E4AF3" w:rsidP="006E4AF3">
      <w:pPr>
        <w:pStyle w:val="Corpodetexto2"/>
        <w:spacing w:after="0" w:line="240" w:lineRule="auto"/>
        <w:rPr>
          <w:rFonts w:ascii="Calibri" w:hAnsi="Calibri"/>
          <w:sz w:val="22"/>
          <w:szCs w:val="22"/>
        </w:rPr>
      </w:pPr>
    </w:p>
    <w:p w:rsidR="006E4AF3" w:rsidRPr="006234C3" w:rsidRDefault="006E4AF3" w:rsidP="006E4AF3">
      <w:pPr>
        <w:pStyle w:val="Corpodetexto2"/>
        <w:spacing w:after="0" w:line="240" w:lineRule="auto"/>
        <w:rPr>
          <w:rFonts w:ascii="Calibri" w:hAnsi="Calibri"/>
          <w:sz w:val="22"/>
          <w:szCs w:val="22"/>
        </w:rPr>
      </w:pPr>
    </w:p>
    <w:p w:rsidR="006E4AF3" w:rsidRPr="006234C3" w:rsidRDefault="006E4AF3" w:rsidP="006E4AF3">
      <w:pPr>
        <w:rPr>
          <w:rFonts w:ascii="Calibri" w:hAnsi="Calibri"/>
          <w:b/>
        </w:rPr>
      </w:pPr>
      <w:r w:rsidRPr="006234C3">
        <w:rPr>
          <w:rFonts w:ascii="Calibri" w:hAnsi="Calibri"/>
          <w:b/>
        </w:rPr>
        <w:t>CLÁUSULA NONA – DA PUBLICAÇÃO</w:t>
      </w:r>
    </w:p>
    <w:p w:rsidR="006E4AF3" w:rsidRPr="006234C3" w:rsidRDefault="006E4AF3" w:rsidP="006E4AF3">
      <w:pPr>
        <w:pStyle w:val="Default"/>
        <w:spacing w:before="100" w:after="100"/>
        <w:jc w:val="both"/>
        <w:rPr>
          <w:rFonts w:ascii="Calibri" w:hAnsi="Calibri"/>
          <w:color w:val="auto"/>
          <w:sz w:val="22"/>
          <w:szCs w:val="22"/>
        </w:rPr>
      </w:pPr>
      <w:r w:rsidRPr="006234C3">
        <w:rPr>
          <w:rFonts w:ascii="Calibri" w:hAnsi="Calibri"/>
          <w:color w:val="auto"/>
          <w:sz w:val="22"/>
          <w:szCs w:val="22"/>
        </w:rPr>
        <w:t xml:space="preserve">A publicação do presente Acordo de Cooperação será efetivada por extrato no Diário Oficial da União, </w:t>
      </w:r>
      <w:proofErr w:type="gramStart"/>
      <w:r w:rsidRPr="006234C3">
        <w:rPr>
          <w:rFonts w:ascii="Calibri" w:hAnsi="Calibri"/>
          <w:color w:val="auto"/>
          <w:sz w:val="22"/>
          <w:szCs w:val="22"/>
        </w:rPr>
        <w:t>às expensas do</w:t>
      </w:r>
      <w:proofErr w:type="gramEnd"/>
      <w:r w:rsidRPr="006234C3">
        <w:rPr>
          <w:rFonts w:ascii="Calibri" w:hAnsi="Calibri"/>
          <w:color w:val="auto"/>
          <w:sz w:val="22"/>
          <w:szCs w:val="22"/>
        </w:rPr>
        <w:t xml:space="preserve"> </w:t>
      </w:r>
      <w:proofErr w:type="spellStart"/>
      <w:r w:rsidRPr="006234C3">
        <w:rPr>
          <w:rFonts w:ascii="Calibri" w:hAnsi="Calibri"/>
          <w:color w:val="auto"/>
          <w:sz w:val="22"/>
          <w:szCs w:val="22"/>
        </w:rPr>
        <w:t>Ibram</w:t>
      </w:r>
      <w:proofErr w:type="spellEnd"/>
      <w:r w:rsidRPr="006234C3">
        <w:rPr>
          <w:rFonts w:ascii="Calibri" w:hAnsi="Calibri"/>
          <w:color w:val="auto"/>
          <w:sz w:val="22"/>
          <w:szCs w:val="22"/>
        </w:rPr>
        <w:t>, até o 5° (quinto) dia útil do mês seguinte ao de sua assinatura, devendo esta ocorrer no prazo de 20 (vinte) dias a contar daquela data, em conformidade com o parágrafo único do art. 61 da Lei 8.666/93.</w:t>
      </w:r>
    </w:p>
    <w:p w:rsidR="006E4AF3" w:rsidRPr="006234C3" w:rsidRDefault="006E4AF3" w:rsidP="006E4AF3">
      <w:pPr>
        <w:rPr>
          <w:rFonts w:ascii="Calibri" w:hAnsi="Calibri"/>
        </w:rPr>
      </w:pPr>
    </w:p>
    <w:p w:rsidR="006E4AF3" w:rsidRPr="006234C3" w:rsidRDefault="006E4AF3" w:rsidP="006E4AF3">
      <w:pPr>
        <w:rPr>
          <w:rFonts w:ascii="Calibri" w:hAnsi="Calibri"/>
          <w:b/>
        </w:rPr>
      </w:pPr>
      <w:r w:rsidRPr="006234C3">
        <w:rPr>
          <w:rFonts w:ascii="Calibri" w:hAnsi="Calibri"/>
          <w:b/>
        </w:rPr>
        <w:t>CLÁUSULA DÉCIMA – DO FORO</w:t>
      </w:r>
    </w:p>
    <w:p w:rsidR="006E4AF3" w:rsidRPr="006234C3" w:rsidRDefault="006E4AF3" w:rsidP="006E4AF3">
      <w:pPr>
        <w:pStyle w:val="Corpodetexto2"/>
        <w:spacing w:after="0" w:line="240" w:lineRule="auto"/>
        <w:rPr>
          <w:rFonts w:ascii="Calibri" w:hAnsi="Calibri"/>
          <w:sz w:val="22"/>
          <w:szCs w:val="22"/>
        </w:rPr>
      </w:pPr>
      <w:r w:rsidRPr="006234C3">
        <w:rPr>
          <w:rFonts w:ascii="Calibri" w:hAnsi="Calibri"/>
          <w:sz w:val="22"/>
          <w:szCs w:val="22"/>
        </w:rPr>
        <w:t xml:space="preserve">Fica eleito o Foro da Seção Judiciária da Justiça Federal do Distrito Federal, para dirimir quaisquer dúvidas ou questões oriundas da execução do conteúdo deste Termo, podendo os casos omissos </w:t>
      </w:r>
      <w:proofErr w:type="gramStart"/>
      <w:r w:rsidRPr="006234C3">
        <w:rPr>
          <w:rFonts w:ascii="Calibri" w:hAnsi="Calibri"/>
          <w:sz w:val="22"/>
          <w:szCs w:val="22"/>
        </w:rPr>
        <w:t>serem</w:t>
      </w:r>
      <w:proofErr w:type="gramEnd"/>
      <w:r w:rsidRPr="006234C3">
        <w:rPr>
          <w:rFonts w:ascii="Calibri" w:hAnsi="Calibri"/>
          <w:sz w:val="22"/>
          <w:szCs w:val="22"/>
        </w:rPr>
        <w:t xml:space="preserve"> resolvidos de comum acordo entre os Partícipes.</w:t>
      </w:r>
    </w:p>
    <w:p w:rsidR="006E4AF3" w:rsidRPr="006234C3" w:rsidRDefault="006E4AF3" w:rsidP="006E4AF3">
      <w:pPr>
        <w:spacing w:after="0"/>
        <w:rPr>
          <w:rFonts w:ascii="Calibri" w:hAnsi="Calibri"/>
        </w:rPr>
      </w:pPr>
    </w:p>
    <w:p w:rsidR="006E4AF3" w:rsidRPr="006234C3" w:rsidRDefault="006E4AF3" w:rsidP="006E4AF3">
      <w:pPr>
        <w:rPr>
          <w:rFonts w:ascii="Calibri" w:hAnsi="Calibri"/>
          <w:b/>
        </w:rPr>
      </w:pPr>
      <w:r w:rsidRPr="006234C3">
        <w:rPr>
          <w:rFonts w:ascii="Calibri" w:hAnsi="Calibri"/>
        </w:rPr>
        <w:t xml:space="preserve">E, por estarem de acordo, depois de lido e achado conforme, o presente Acordo foi lavrado em </w:t>
      </w:r>
      <w:proofErr w:type="gramStart"/>
      <w:r w:rsidRPr="006234C3">
        <w:rPr>
          <w:rFonts w:ascii="Calibri" w:hAnsi="Calibri"/>
        </w:rPr>
        <w:t>2</w:t>
      </w:r>
      <w:proofErr w:type="gramEnd"/>
      <w:r w:rsidRPr="006234C3">
        <w:rPr>
          <w:rFonts w:ascii="Calibri" w:hAnsi="Calibri"/>
        </w:rPr>
        <w:t xml:space="preserve"> (duas) vias de igual teor e forma, assinadas pelas partes, para os fins de direito.</w:t>
      </w:r>
    </w:p>
    <w:p w:rsidR="006E4AF3" w:rsidRPr="006234C3" w:rsidRDefault="006E4AF3" w:rsidP="006E4AF3">
      <w:pPr>
        <w:rPr>
          <w:rFonts w:ascii="Calibri" w:hAnsi="Calibri"/>
        </w:rPr>
      </w:pPr>
    </w:p>
    <w:p w:rsidR="006E4AF3" w:rsidRPr="006234C3" w:rsidRDefault="00832278" w:rsidP="006E4AF3">
      <w:pPr>
        <w:pStyle w:val="Standard"/>
        <w:jc w:val="right"/>
        <w:rPr>
          <w:rStyle w:val="Forte"/>
          <w:rFonts w:ascii="Calibri" w:hAnsi="Calibri"/>
          <w:sz w:val="22"/>
          <w:szCs w:val="22"/>
        </w:rPr>
      </w:pPr>
      <w:r w:rsidRPr="006234C3">
        <w:rPr>
          <w:rFonts w:ascii="Calibri" w:hAnsi="Calibri"/>
          <w:sz w:val="22"/>
          <w:szCs w:val="22"/>
        </w:rPr>
        <w:t>______________</w:t>
      </w:r>
      <w:r w:rsidR="006E4AF3" w:rsidRPr="006234C3">
        <w:rPr>
          <w:rFonts w:ascii="Calibri" w:hAnsi="Calibri"/>
          <w:sz w:val="22"/>
          <w:szCs w:val="22"/>
        </w:rPr>
        <w:t xml:space="preserve">,        </w:t>
      </w:r>
      <w:proofErr w:type="gramStart"/>
      <w:r w:rsidR="006E4AF3" w:rsidRPr="006234C3">
        <w:rPr>
          <w:rFonts w:ascii="Calibri" w:hAnsi="Calibri"/>
          <w:sz w:val="22"/>
          <w:szCs w:val="22"/>
        </w:rPr>
        <w:t xml:space="preserve">de                    </w:t>
      </w:r>
      <w:proofErr w:type="spellStart"/>
      <w:r w:rsidR="006E4AF3" w:rsidRPr="006234C3">
        <w:rPr>
          <w:rFonts w:ascii="Calibri" w:hAnsi="Calibri"/>
          <w:sz w:val="22"/>
          <w:szCs w:val="22"/>
        </w:rPr>
        <w:t>de</w:t>
      </w:r>
      <w:proofErr w:type="spellEnd"/>
      <w:proofErr w:type="gramEnd"/>
      <w:r w:rsidR="006E4AF3" w:rsidRPr="006234C3">
        <w:rPr>
          <w:rFonts w:ascii="Calibri" w:hAnsi="Calibri"/>
          <w:sz w:val="22"/>
          <w:szCs w:val="22"/>
        </w:rPr>
        <w:t xml:space="preserve"> 2017.</w:t>
      </w:r>
      <w:r w:rsidR="006E4AF3" w:rsidRPr="006234C3">
        <w:rPr>
          <w:rFonts w:ascii="Calibri" w:hAnsi="Calibri"/>
          <w:b/>
          <w:sz w:val="22"/>
          <w:szCs w:val="22"/>
        </w:rPr>
        <w:t xml:space="preserve"> </w:t>
      </w:r>
    </w:p>
    <w:p w:rsidR="006E4AF3" w:rsidRPr="006234C3" w:rsidRDefault="006E4AF3" w:rsidP="006E4AF3">
      <w:pPr>
        <w:autoSpaceDE w:val="0"/>
        <w:autoSpaceDN w:val="0"/>
        <w:adjustRightInd w:val="0"/>
        <w:spacing w:before="120"/>
        <w:rPr>
          <w:rFonts w:ascii="Calibri" w:hAnsi="Calibri" w:cs="Helvetica"/>
        </w:rPr>
      </w:pPr>
    </w:p>
    <w:tbl>
      <w:tblPr>
        <w:tblW w:w="0" w:type="auto"/>
        <w:tblLook w:val="04A0"/>
      </w:tblPr>
      <w:tblGrid>
        <w:gridCol w:w="4322"/>
        <w:gridCol w:w="4322"/>
      </w:tblGrid>
      <w:tr w:rsidR="006E4AF3" w:rsidRPr="006234C3" w:rsidTr="006E4AF3">
        <w:tc>
          <w:tcPr>
            <w:tcW w:w="4322" w:type="dxa"/>
          </w:tcPr>
          <w:p w:rsidR="006E4AF3" w:rsidRPr="006234C3" w:rsidRDefault="006E4AF3" w:rsidP="006E4AF3">
            <w:pPr>
              <w:autoSpaceDE w:val="0"/>
              <w:autoSpaceDN w:val="0"/>
              <w:adjustRightInd w:val="0"/>
              <w:jc w:val="center"/>
              <w:rPr>
                <w:rFonts w:ascii="Calibri" w:hAnsi="Calibri" w:cs="Arial"/>
                <w:b/>
                <w:bCs/>
              </w:rPr>
            </w:pPr>
            <w:r w:rsidRPr="006234C3">
              <w:rPr>
                <w:rFonts w:ascii="Calibri" w:hAnsi="Calibri" w:cs="Arial"/>
                <w:b/>
                <w:bCs/>
              </w:rPr>
              <w:t>________________________</w:t>
            </w:r>
          </w:p>
          <w:p w:rsidR="006E4AF3" w:rsidRPr="006234C3" w:rsidRDefault="006E4AF3" w:rsidP="006E4AF3">
            <w:pPr>
              <w:jc w:val="center"/>
              <w:rPr>
                <w:rFonts w:ascii="Calibri" w:hAnsi="Calibri" w:cs="Helvetica"/>
              </w:rPr>
            </w:pPr>
            <w:r w:rsidRPr="006234C3">
              <w:rPr>
                <w:rFonts w:ascii="Calibri" w:hAnsi="Calibri" w:cs="Helvetica"/>
              </w:rPr>
              <w:t xml:space="preserve">Presidente </w:t>
            </w:r>
          </w:p>
          <w:p w:rsidR="006E4AF3" w:rsidRPr="006234C3" w:rsidRDefault="006E4AF3" w:rsidP="006E4AF3">
            <w:pPr>
              <w:jc w:val="center"/>
              <w:rPr>
                <w:rFonts w:ascii="Calibri" w:hAnsi="Calibri" w:cs="Helvetica"/>
              </w:rPr>
            </w:pPr>
            <w:r w:rsidRPr="006234C3">
              <w:rPr>
                <w:rFonts w:ascii="Calibri" w:hAnsi="Calibri" w:cs="Helvetica"/>
              </w:rPr>
              <w:t xml:space="preserve">Instituto Brasileiro de Museus - </w:t>
            </w:r>
            <w:proofErr w:type="spellStart"/>
            <w:r w:rsidRPr="006234C3">
              <w:rPr>
                <w:rFonts w:ascii="Calibri" w:hAnsi="Calibri" w:cs="Helvetica"/>
              </w:rPr>
              <w:t>Ibram</w:t>
            </w:r>
            <w:proofErr w:type="spellEnd"/>
          </w:p>
        </w:tc>
        <w:tc>
          <w:tcPr>
            <w:tcW w:w="4322" w:type="dxa"/>
          </w:tcPr>
          <w:p w:rsidR="006E4AF3" w:rsidRPr="006234C3" w:rsidRDefault="006E4AF3" w:rsidP="006E4AF3">
            <w:pPr>
              <w:pStyle w:val="Standard"/>
              <w:jc w:val="center"/>
              <w:rPr>
                <w:rFonts w:ascii="Calibri" w:hAnsi="Calibri"/>
                <w:b/>
                <w:sz w:val="22"/>
                <w:szCs w:val="22"/>
              </w:rPr>
            </w:pPr>
            <w:r w:rsidRPr="006234C3">
              <w:rPr>
                <w:rFonts w:ascii="Calibri" w:hAnsi="Calibri"/>
                <w:b/>
                <w:sz w:val="22"/>
                <w:szCs w:val="22"/>
              </w:rPr>
              <w:t>__________________________</w:t>
            </w:r>
          </w:p>
          <w:p w:rsidR="006E4AF3" w:rsidRPr="006234C3" w:rsidRDefault="006E4AF3" w:rsidP="006E4AF3">
            <w:pPr>
              <w:pStyle w:val="Standard"/>
              <w:jc w:val="center"/>
              <w:rPr>
                <w:rFonts w:ascii="Calibri" w:hAnsi="Calibri"/>
                <w:sz w:val="22"/>
                <w:szCs w:val="22"/>
              </w:rPr>
            </w:pPr>
            <w:r w:rsidRPr="006234C3">
              <w:rPr>
                <w:rFonts w:ascii="Calibri" w:hAnsi="Calibri"/>
                <w:sz w:val="22"/>
                <w:szCs w:val="22"/>
              </w:rPr>
              <w:t>(Representante Legal)</w:t>
            </w:r>
          </w:p>
          <w:p w:rsidR="006E4AF3" w:rsidRPr="006234C3" w:rsidRDefault="006E4AF3" w:rsidP="006E4AF3">
            <w:pPr>
              <w:pStyle w:val="Standard"/>
              <w:jc w:val="center"/>
              <w:rPr>
                <w:rFonts w:ascii="Calibri" w:hAnsi="Calibri" w:cs="Helvetica"/>
                <w:sz w:val="22"/>
                <w:szCs w:val="22"/>
              </w:rPr>
            </w:pPr>
            <w:r w:rsidRPr="006234C3">
              <w:rPr>
                <w:rFonts w:ascii="Calibri" w:hAnsi="Calibri"/>
                <w:sz w:val="22"/>
                <w:szCs w:val="22"/>
              </w:rPr>
              <w:t xml:space="preserve">       (empresa</w:t>
            </w:r>
            <w:proofErr w:type="gramStart"/>
            <w:r w:rsidRPr="006234C3">
              <w:rPr>
                <w:rFonts w:ascii="Calibri" w:hAnsi="Calibri"/>
                <w:sz w:val="22"/>
                <w:szCs w:val="22"/>
              </w:rPr>
              <w:t>)</w:t>
            </w:r>
            <w:proofErr w:type="gramEnd"/>
            <w:r w:rsidRPr="006234C3">
              <w:rPr>
                <w:rFonts w:ascii="Calibri" w:hAnsi="Calibri"/>
                <w:sz w:val="22"/>
                <w:szCs w:val="22"/>
              </w:rPr>
              <w:tab/>
            </w:r>
          </w:p>
        </w:tc>
      </w:tr>
    </w:tbl>
    <w:p w:rsidR="006E4AF3" w:rsidRPr="006234C3" w:rsidRDefault="006E4AF3" w:rsidP="006E4AF3">
      <w:pPr>
        <w:autoSpaceDE w:val="0"/>
        <w:autoSpaceDN w:val="0"/>
        <w:adjustRightInd w:val="0"/>
        <w:rPr>
          <w:rFonts w:ascii="Calibri" w:hAnsi="Calibri" w:cs="Helvetica"/>
        </w:rPr>
      </w:pPr>
    </w:p>
    <w:p w:rsidR="006E4AF3" w:rsidRPr="006234C3" w:rsidRDefault="006E4AF3" w:rsidP="006E4AF3">
      <w:pPr>
        <w:autoSpaceDE w:val="0"/>
        <w:autoSpaceDN w:val="0"/>
        <w:adjustRightInd w:val="0"/>
        <w:rPr>
          <w:rFonts w:ascii="Calibri" w:hAnsi="Calibri" w:cs="Helvetica"/>
        </w:rPr>
      </w:pPr>
      <w:r w:rsidRPr="006234C3">
        <w:rPr>
          <w:rFonts w:ascii="Calibri" w:hAnsi="Calibri" w:cs="Helvetica"/>
        </w:rPr>
        <w:t>Testemunhas:</w:t>
      </w:r>
    </w:p>
    <w:tbl>
      <w:tblPr>
        <w:tblW w:w="9606" w:type="dxa"/>
        <w:tblLook w:val="04A0"/>
      </w:tblPr>
      <w:tblGrid>
        <w:gridCol w:w="4786"/>
        <w:gridCol w:w="4820"/>
      </w:tblGrid>
      <w:tr w:rsidR="006E4AF3" w:rsidRPr="006234C3" w:rsidTr="00BB286F">
        <w:tc>
          <w:tcPr>
            <w:tcW w:w="4786" w:type="dxa"/>
          </w:tcPr>
          <w:p w:rsidR="006E4AF3" w:rsidRPr="006234C3" w:rsidRDefault="006E4AF3" w:rsidP="006E4AF3">
            <w:pPr>
              <w:pStyle w:val="PargrafodaLista"/>
              <w:numPr>
                <w:ilvl w:val="0"/>
                <w:numId w:val="15"/>
              </w:numPr>
              <w:suppressAutoHyphens/>
              <w:spacing w:after="0" w:line="240" w:lineRule="auto"/>
              <w:ind w:left="142" w:hanging="284"/>
              <w:rPr>
                <w:rFonts w:ascii="Calibri" w:hAnsi="Calibri" w:cs="Helvetica"/>
              </w:rPr>
            </w:pPr>
            <w:r w:rsidRPr="006234C3">
              <w:rPr>
                <w:rFonts w:ascii="Calibri" w:hAnsi="Calibri" w:cs="Helvetica"/>
              </w:rPr>
              <w:t>Assinatura:</w:t>
            </w:r>
            <w:proofErr w:type="gramStart"/>
            <w:r w:rsidRPr="006234C3">
              <w:rPr>
                <w:rFonts w:ascii="Calibri" w:hAnsi="Calibri" w:cs="Helvetica"/>
              </w:rPr>
              <w:t xml:space="preserve">    </w:t>
            </w:r>
            <w:proofErr w:type="gramEnd"/>
            <w:r w:rsidRPr="006234C3">
              <w:rPr>
                <w:rFonts w:ascii="Calibri" w:hAnsi="Calibri" w:cs="Helvetica"/>
              </w:rPr>
              <w:t>__________________________</w:t>
            </w:r>
          </w:p>
          <w:p w:rsidR="006E4AF3" w:rsidRPr="006234C3" w:rsidRDefault="006E4AF3" w:rsidP="006E4AF3">
            <w:pPr>
              <w:rPr>
                <w:rFonts w:ascii="Calibri" w:hAnsi="Calibri" w:cs="Helvetica"/>
              </w:rPr>
            </w:pPr>
            <w:r w:rsidRPr="006234C3">
              <w:rPr>
                <w:rFonts w:ascii="Calibri" w:hAnsi="Calibri" w:cs="Helvetica"/>
              </w:rPr>
              <w:t xml:space="preserve">   </w:t>
            </w:r>
          </w:p>
        </w:tc>
        <w:tc>
          <w:tcPr>
            <w:tcW w:w="4820" w:type="dxa"/>
          </w:tcPr>
          <w:p w:rsidR="006E4AF3" w:rsidRPr="006234C3" w:rsidRDefault="006E4AF3" w:rsidP="00BB286F">
            <w:pPr>
              <w:pStyle w:val="PargrafodaLista"/>
              <w:numPr>
                <w:ilvl w:val="0"/>
                <w:numId w:val="15"/>
              </w:numPr>
              <w:suppressAutoHyphens/>
              <w:spacing w:after="0" w:line="240" w:lineRule="auto"/>
              <w:ind w:left="142" w:firstLine="34"/>
              <w:rPr>
                <w:rFonts w:ascii="Calibri" w:hAnsi="Calibri" w:cs="Helvetica"/>
              </w:rPr>
            </w:pPr>
            <w:r w:rsidRPr="006234C3">
              <w:rPr>
                <w:rFonts w:ascii="Calibri" w:hAnsi="Calibri" w:cs="Helvetica"/>
              </w:rPr>
              <w:t>Assinatura:</w:t>
            </w:r>
            <w:proofErr w:type="gramStart"/>
            <w:r w:rsidRPr="006234C3">
              <w:rPr>
                <w:rFonts w:ascii="Calibri" w:hAnsi="Calibri" w:cs="Helvetica"/>
              </w:rPr>
              <w:t xml:space="preserve">    </w:t>
            </w:r>
            <w:proofErr w:type="gramEnd"/>
            <w:r w:rsidRPr="006234C3">
              <w:rPr>
                <w:rFonts w:ascii="Calibri" w:hAnsi="Calibri" w:cs="Helvetica"/>
              </w:rPr>
              <w:t xml:space="preserve">______________________  </w:t>
            </w:r>
          </w:p>
          <w:p w:rsidR="006E4AF3" w:rsidRPr="006234C3" w:rsidRDefault="006E4AF3" w:rsidP="006E4AF3">
            <w:pPr>
              <w:rPr>
                <w:rFonts w:ascii="Calibri" w:hAnsi="Calibri" w:cs="Helvetica"/>
              </w:rPr>
            </w:pPr>
          </w:p>
        </w:tc>
      </w:tr>
    </w:tbl>
    <w:p w:rsidR="006E4AF3" w:rsidRPr="006234C3" w:rsidRDefault="006E4AF3" w:rsidP="006E4AF3">
      <w:pPr>
        <w:pStyle w:val="Standard"/>
        <w:rPr>
          <w:rStyle w:val="Forte"/>
          <w:rFonts w:ascii="Calibri" w:hAnsi="Calibri"/>
          <w:sz w:val="22"/>
          <w:szCs w:val="22"/>
        </w:rPr>
      </w:pPr>
    </w:p>
    <w:p w:rsidR="006E4AF3" w:rsidRPr="006234C3" w:rsidRDefault="006E4AF3" w:rsidP="006E4AF3">
      <w:pPr>
        <w:jc w:val="center"/>
        <w:rPr>
          <w:rFonts w:ascii="Calibri" w:hAnsi="Calibri" w:cs="Times New Roman"/>
          <w:color w:val="000000"/>
        </w:rPr>
      </w:pPr>
    </w:p>
    <w:sectPr w:rsidR="006E4AF3" w:rsidRPr="006234C3" w:rsidSect="00D313B4">
      <w:pgSz w:w="11906" w:h="16838"/>
      <w:pgMar w:top="1134" w:right="1416" w:bottom="1276"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36174"/>
    <w:multiLevelType w:val="multilevel"/>
    <w:tmpl w:val="ED429A66"/>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17F37408"/>
    <w:multiLevelType w:val="hybridMultilevel"/>
    <w:tmpl w:val="DD70C86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B122833"/>
    <w:multiLevelType w:val="hybridMultilevel"/>
    <w:tmpl w:val="4E5C90FA"/>
    <w:lvl w:ilvl="0" w:tplc="04160017">
      <w:start w:val="1"/>
      <w:numFmt w:val="lowerLetter"/>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C756B3F"/>
    <w:multiLevelType w:val="multilevel"/>
    <w:tmpl w:val="22F0BAF4"/>
    <w:lvl w:ilvl="0">
      <w:start w:val="1"/>
      <w:numFmt w:val="decimal"/>
      <w:lvlText w:val="%1"/>
      <w:lvlJc w:val="left"/>
      <w:pPr>
        <w:ind w:left="420" w:hanging="420"/>
      </w:pPr>
      <w:rPr>
        <w:rFonts w:hint="default"/>
      </w:rPr>
    </w:lvl>
    <w:lvl w:ilvl="1">
      <w:start w:val="10"/>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13A639E"/>
    <w:multiLevelType w:val="multilevel"/>
    <w:tmpl w:val="EBA83E08"/>
    <w:lvl w:ilvl="0">
      <w:start w:val="8"/>
      <w:numFmt w:val="decimal"/>
      <w:lvlText w:val="%1"/>
      <w:lvlJc w:val="left"/>
      <w:pPr>
        <w:ind w:left="360" w:hanging="360"/>
      </w:pPr>
      <w:rPr>
        <w:rFonts w:hint="default"/>
        <w:color w:val="000000"/>
      </w:rPr>
    </w:lvl>
    <w:lvl w:ilvl="1">
      <w:start w:val="4"/>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5">
    <w:nsid w:val="2408089F"/>
    <w:multiLevelType w:val="multilevel"/>
    <w:tmpl w:val="1D8E3FD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BB44325"/>
    <w:multiLevelType w:val="multilevel"/>
    <w:tmpl w:val="262CBA02"/>
    <w:lvl w:ilvl="0">
      <w:start w:val="4"/>
      <w:numFmt w:val="decimal"/>
      <w:lvlText w:val="%1"/>
      <w:lvlJc w:val="left"/>
      <w:pPr>
        <w:ind w:left="360" w:hanging="360"/>
      </w:pPr>
      <w:rPr>
        <w:rFonts w:hint="default"/>
        <w:sz w:val="22"/>
      </w:rPr>
    </w:lvl>
    <w:lvl w:ilvl="1">
      <w:start w:val="3"/>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7">
    <w:nsid w:val="3AB163FD"/>
    <w:multiLevelType w:val="hybridMultilevel"/>
    <w:tmpl w:val="C6B0DBC2"/>
    <w:lvl w:ilvl="0" w:tplc="2A8CCADE">
      <w:start w:val="1"/>
      <w:numFmt w:val="lowerLetter"/>
      <w:lvlText w:val="%1)"/>
      <w:lvlJc w:val="left"/>
      <w:pPr>
        <w:ind w:left="720" w:hanging="360"/>
      </w:pPr>
      <w:rPr>
        <w:rFonts w:hint="default"/>
        <w:b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CD7327E"/>
    <w:multiLevelType w:val="multilevel"/>
    <w:tmpl w:val="B52AA0E6"/>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417C7F04"/>
    <w:multiLevelType w:val="multilevel"/>
    <w:tmpl w:val="2ED2BA3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nsid w:val="42A44397"/>
    <w:multiLevelType w:val="multilevel"/>
    <w:tmpl w:val="999EC076"/>
    <w:lvl w:ilvl="0">
      <w:start w:val="4"/>
      <w:numFmt w:val="decimal"/>
      <w:lvlText w:val="%1"/>
      <w:lvlJc w:val="left"/>
      <w:pPr>
        <w:ind w:left="360" w:hanging="360"/>
      </w:pPr>
      <w:rPr>
        <w:rFonts w:hint="default"/>
        <w:sz w:val="22"/>
      </w:rPr>
    </w:lvl>
    <w:lvl w:ilvl="1">
      <w:start w:val="4"/>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800" w:hanging="1800"/>
      </w:pPr>
      <w:rPr>
        <w:rFonts w:hint="default"/>
        <w:sz w:val="22"/>
      </w:rPr>
    </w:lvl>
  </w:abstractNum>
  <w:abstractNum w:abstractNumId="11">
    <w:nsid w:val="4CFC36A5"/>
    <w:multiLevelType w:val="hybridMultilevel"/>
    <w:tmpl w:val="100861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50785AAD"/>
    <w:multiLevelType w:val="multilevel"/>
    <w:tmpl w:val="E354C7A8"/>
    <w:lvl w:ilvl="0">
      <w:start w:val="5"/>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abstractNum w:abstractNumId="13">
    <w:nsid w:val="562466C9"/>
    <w:multiLevelType w:val="multilevel"/>
    <w:tmpl w:val="136C9912"/>
    <w:lvl w:ilvl="0">
      <w:start w:val="1"/>
      <w:numFmt w:val="decimal"/>
      <w:lvlText w:val="%1"/>
      <w:lvlJc w:val="left"/>
      <w:pPr>
        <w:ind w:left="360" w:hanging="360"/>
      </w:pPr>
      <w:rPr>
        <w:rFonts w:hint="default"/>
        <w:color w:val="auto"/>
      </w:rPr>
    </w:lvl>
    <w:lvl w:ilvl="1">
      <w:start w:val="9"/>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440" w:hanging="1440"/>
      </w:pPr>
      <w:rPr>
        <w:rFonts w:hint="default"/>
        <w:color w:val="auto"/>
      </w:rPr>
    </w:lvl>
  </w:abstractNum>
  <w:abstractNum w:abstractNumId="14">
    <w:nsid w:val="5D85091B"/>
    <w:multiLevelType w:val="hybridMultilevel"/>
    <w:tmpl w:val="E84C45A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F271372"/>
    <w:multiLevelType w:val="hybridMultilevel"/>
    <w:tmpl w:val="EB1088A4"/>
    <w:lvl w:ilvl="0" w:tplc="65FCD7F8">
      <w:start w:val="1"/>
      <w:numFmt w:val="lowerLetter"/>
      <w:lvlText w:val="%1)"/>
      <w:lvlJc w:val="left"/>
      <w:pPr>
        <w:ind w:left="720" w:hanging="360"/>
      </w:pPr>
      <w:rPr>
        <w:rFonts w:hint="default"/>
        <w:b w:val="0"/>
        <w:color w:val="00000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nsid w:val="641B3B72"/>
    <w:multiLevelType w:val="multilevel"/>
    <w:tmpl w:val="68EEE6C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nsid w:val="74426210"/>
    <w:multiLevelType w:val="hybridMultilevel"/>
    <w:tmpl w:val="88BE45DC"/>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18">
    <w:nsid w:val="77EA1613"/>
    <w:multiLevelType w:val="multilevel"/>
    <w:tmpl w:val="29003FDC"/>
    <w:lvl w:ilvl="0">
      <w:start w:val="8"/>
      <w:numFmt w:val="decimal"/>
      <w:lvlText w:val="%1"/>
      <w:lvlJc w:val="left"/>
      <w:pPr>
        <w:ind w:left="360" w:hanging="360"/>
      </w:pPr>
      <w:rPr>
        <w:rFonts w:hint="default"/>
        <w:color w:val="000000"/>
      </w:rPr>
    </w:lvl>
    <w:lvl w:ilvl="1">
      <w:start w:val="3"/>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440" w:hanging="1440"/>
      </w:pPr>
      <w:rPr>
        <w:rFonts w:hint="default"/>
        <w:color w:val="000000"/>
      </w:rPr>
    </w:lvl>
  </w:abstractNum>
  <w:num w:numId="1">
    <w:abstractNumId w:val="8"/>
  </w:num>
  <w:num w:numId="2">
    <w:abstractNumId w:val="13"/>
  </w:num>
  <w:num w:numId="3">
    <w:abstractNumId w:val="3"/>
  </w:num>
  <w:num w:numId="4">
    <w:abstractNumId w:val="12"/>
  </w:num>
  <w:num w:numId="5">
    <w:abstractNumId w:val="10"/>
  </w:num>
  <w:num w:numId="6">
    <w:abstractNumId w:val="6"/>
  </w:num>
  <w:num w:numId="7">
    <w:abstractNumId w:val="15"/>
  </w:num>
  <w:num w:numId="8">
    <w:abstractNumId w:val="5"/>
  </w:num>
  <w:num w:numId="9">
    <w:abstractNumId w:val="4"/>
  </w:num>
  <w:num w:numId="10">
    <w:abstractNumId w:val="16"/>
  </w:num>
  <w:num w:numId="11">
    <w:abstractNumId w:val="18"/>
  </w:num>
  <w:num w:numId="12">
    <w:abstractNumId w:val="9"/>
  </w:num>
  <w:num w:numId="13">
    <w:abstractNumId w:val="0"/>
  </w:num>
  <w:num w:numId="14">
    <w:abstractNumId w:val="14"/>
  </w:num>
  <w:num w:numId="15">
    <w:abstractNumId w:val="1"/>
  </w:num>
  <w:num w:numId="16">
    <w:abstractNumId w:val="2"/>
  </w:num>
  <w:num w:numId="17">
    <w:abstractNumId w:val="17"/>
  </w:num>
  <w:num w:numId="18">
    <w:abstractNumId w:val="11"/>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proofState w:spelling="clean" w:grammar="clean"/>
  <w:defaultTabStop w:val="708"/>
  <w:hyphenationZone w:val="425"/>
  <w:characterSpacingControl w:val="doNotCompress"/>
  <w:compat/>
  <w:rsids>
    <w:rsidRoot w:val="0042095A"/>
    <w:rsid w:val="000331F7"/>
    <w:rsid w:val="0003465C"/>
    <w:rsid w:val="0005558A"/>
    <w:rsid w:val="000678C0"/>
    <w:rsid w:val="0008552B"/>
    <w:rsid w:val="000B2FF3"/>
    <w:rsid w:val="00102160"/>
    <w:rsid w:val="001158A0"/>
    <w:rsid w:val="00130649"/>
    <w:rsid w:val="0014333B"/>
    <w:rsid w:val="00174120"/>
    <w:rsid w:val="00185AA6"/>
    <w:rsid w:val="001A5309"/>
    <w:rsid w:val="001B4D08"/>
    <w:rsid w:val="001D716E"/>
    <w:rsid w:val="00206641"/>
    <w:rsid w:val="002076A7"/>
    <w:rsid w:val="00210F52"/>
    <w:rsid w:val="0024529A"/>
    <w:rsid w:val="002B2103"/>
    <w:rsid w:val="002B49EC"/>
    <w:rsid w:val="002F124B"/>
    <w:rsid w:val="00301588"/>
    <w:rsid w:val="00305B58"/>
    <w:rsid w:val="00315635"/>
    <w:rsid w:val="0033241E"/>
    <w:rsid w:val="0034004A"/>
    <w:rsid w:val="0037533E"/>
    <w:rsid w:val="003B0DD7"/>
    <w:rsid w:val="003C5C5D"/>
    <w:rsid w:val="003F3A26"/>
    <w:rsid w:val="003F730E"/>
    <w:rsid w:val="0042095A"/>
    <w:rsid w:val="00455FD6"/>
    <w:rsid w:val="004B14BC"/>
    <w:rsid w:val="0053228A"/>
    <w:rsid w:val="00557FFC"/>
    <w:rsid w:val="00564868"/>
    <w:rsid w:val="005813C9"/>
    <w:rsid w:val="00581DFF"/>
    <w:rsid w:val="005A587C"/>
    <w:rsid w:val="005F1DC0"/>
    <w:rsid w:val="005F5091"/>
    <w:rsid w:val="00617F27"/>
    <w:rsid w:val="006226B5"/>
    <w:rsid w:val="006234C3"/>
    <w:rsid w:val="00647E21"/>
    <w:rsid w:val="006A2889"/>
    <w:rsid w:val="006E4AF3"/>
    <w:rsid w:val="007053E6"/>
    <w:rsid w:val="00705D0E"/>
    <w:rsid w:val="0072739B"/>
    <w:rsid w:val="0073052B"/>
    <w:rsid w:val="00780B21"/>
    <w:rsid w:val="007D31E3"/>
    <w:rsid w:val="007F1D4B"/>
    <w:rsid w:val="00811983"/>
    <w:rsid w:val="00832278"/>
    <w:rsid w:val="008355C5"/>
    <w:rsid w:val="00854BE8"/>
    <w:rsid w:val="00877479"/>
    <w:rsid w:val="008B73FA"/>
    <w:rsid w:val="008C0300"/>
    <w:rsid w:val="009341E4"/>
    <w:rsid w:val="0094715C"/>
    <w:rsid w:val="00953F78"/>
    <w:rsid w:val="00991186"/>
    <w:rsid w:val="00995FCF"/>
    <w:rsid w:val="009B15FF"/>
    <w:rsid w:val="009C5CDC"/>
    <w:rsid w:val="009D3B4D"/>
    <w:rsid w:val="009E1A32"/>
    <w:rsid w:val="00A05A7C"/>
    <w:rsid w:val="00A7297A"/>
    <w:rsid w:val="00AB1A96"/>
    <w:rsid w:val="00B34862"/>
    <w:rsid w:val="00B401CB"/>
    <w:rsid w:val="00B53F18"/>
    <w:rsid w:val="00BB286F"/>
    <w:rsid w:val="00BC5F3A"/>
    <w:rsid w:val="00C1770F"/>
    <w:rsid w:val="00C53545"/>
    <w:rsid w:val="00C61209"/>
    <w:rsid w:val="00C7404A"/>
    <w:rsid w:val="00C86D0B"/>
    <w:rsid w:val="00CA4196"/>
    <w:rsid w:val="00CB12B1"/>
    <w:rsid w:val="00CC0C98"/>
    <w:rsid w:val="00D24CBF"/>
    <w:rsid w:val="00D313B4"/>
    <w:rsid w:val="00D47153"/>
    <w:rsid w:val="00D51A8A"/>
    <w:rsid w:val="00D76FA0"/>
    <w:rsid w:val="00DA0E52"/>
    <w:rsid w:val="00DC5DEA"/>
    <w:rsid w:val="00DF2A89"/>
    <w:rsid w:val="00E03FA8"/>
    <w:rsid w:val="00E15A5C"/>
    <w:rsid w:val="00E370AD"/>
    <w:rsid w:val="00EC7140"/>
    <w:rsid w:val="00EC7FC0"/>
    <w:rsid w:val="00EE0F76"/>
    <w:rsid w:val="00F051BF"/>
    <w:rsid w:val="00F32ADF"/>
    <w:rsid w:val="00F55CB8"/>
    <w:rsid w:val="00FC07CB"/>
    <w:rsid w:val="00FC703F"/>
    <w:rsid w:val="00FE353D"/>
    <w:rsid w:val="00FE3658"/>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58A0"/>
  </w:style>
  <w:style w:type="paragraph" w:styleId="Ttulo3">
    <w:name w:val="heading 3"/>
    <w:basedOn w:val="Normal"/>
    <w:next w:val="Normal"/>
    <w:link w:val="Ttulo3Char"/>
    <w:qFormat/>
    <w:rsid w:val="0042095A"/>
    <w:pPr>
      <w:keepNext/>
      <w:spacing w:before="240" w:after="60" w:line="240" w:lineRule="auto"/>
      <w:outlineLvl w:val="2"/>
    </w:pPr>
    <w:rPr>
      <w:rFonts w:ascii="Arial" w:eastAsia="Times New Roman" w:hAnsi="Arial" w:cs="Arial"/>
      <w:b/>
      <w:bCs/>
      <w:sz w:val="26"/>
      <w:szCs w:val="2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42095A"/>
    <w:rPr>
      <w:rFonts w:ascii="Arial" w:eastAsia="Times New Roman" w:hAnsi="Arial" w:cs="Arial"/>
      <w:b/>
      <w:bCs/>
      <w:sz w:val="26"/>
      <w:szCs w:val="26"/>
      <w:lang w:eastAsia="pt-BR"/>
    </w:rPr>
  </w:style>
  <w:style w:type="paragraph" w:styleId="Textodebalo">
    <w:name w:val="Balloon Text"/>
    <w:basedOn w:val="Normal"/>
    <w:link w:val="TextodebaloChar"/>
    <w:uiPriority w:val="99"/>
    <w:semiHidden/>
    <w:unhideWhenUsed/>
    <w:rsid w:val="0042095A"/>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42095A"/>
    <w:rPr>
      <w:rFonts w:ascii="Segoe UI" w:hAnsi="Segoe UI" w:cs="Segoe UI"/>
      <w:sz w:val="18"/>
      <w:szCs w:val="18"/>
    </w:rPr>
  </w:style>
  <w:style w:type="paragraph" w:customStyle="1" w:styleId="Default">
    <w:name w:val="Default"/>
    <w:rsid w:val="007053E6"/>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character" w:styleId="Hyperlink">
    <w:name w:val="Hyperlink"/>
    <w:rsid w:val="001D716E"/>
    <w:rPr>
      <w:color w:val="0000FF"/>
      <w:u w:val="single"/>
    </w:rPr>
  </w:style>
  <w:style w:type="paragraph" w:styleId="PargrafodaLista">
    <w:name w:val="List Paragraph"/>
    <w:basedOn w:val="Normal"/>
    <w:uiPriority w:val="34"/>
    <w:qFormat/>
    <w:rsid w:val="001D716E"/>
    <w:pPr>
      <w:ind w:left="720"/>
      <w:contextualSpacing/>
    </w:pPr>
  </w:style>
  <w:style w:type="paragraph" w:styleId="Textodecomentrio">
    <w:name w:val="annotation text"/>
    <w:basedOn w:val="Normal"/>
    <w:link w:val="TextodecomentrioChar"/>
    <w:uiPriority w:val="99"/>
    <w:unhideWhenUsed/>
    <w:rsid w:val="00854BE8"/>
    <w:pPr>
      <w:spacing w:after="200" w:line="240" w:lineRule="auto"/>
    </w:pPr>
    <w:rPr>
      <w:rFonts w:ascii="Calibri" w:eastAsia="Calibri" w:hAnsi="Calibri" w:cs="Times New Roman"/>
      <w:sz w:val="20"/>
      <w:szCs w:val="20"/>
    </w:rPr>
  </w:style>
  <w:style w:type="character" w:customStyle="1" w:styleId="TextodecomentrioChar">
    <w:name w:val="Texto de comentário Char"/>
    <w:basedOn w:val="Fontepargpadro"/>
    <w:link w:val="Textodecomentrio"/>
    <w:uiPriority w:val="99"/>
    <w:rsid w:val="00854BE8"/>
    <w:rPr>
      <w:rFonts w:ascii="Calibri" w:eastAsia="Calibri" w:hAnsi="Calibri" w:cs="Times New Roman"/>
      <w:sz w:val="20"/>
      <w:szCs w:val="20"/>
    </w:rPr>
  </w:style>
  <w:style w:type="character" w:customStyle="1" w:styleId="apple-converted-space">
    <w:name w:val="apple-converted-space"/>
    <w:basedOn w:val="Fontepargpadro"/>
    <w:rsid w:val="006A2889"/>
  </w:style>
  <w:style w:type="paragraph" w:customStyle="1" w:styleId="Standard">
    <w:name w:val="Standard"/>
    <w:rsid w:val="006E4AF3"/>
    <w:pPr>
      <w:suppressAutoHyphens/>
      <w:autoSpaceDN w:val="0"/>
      <w:spacing w:after="0" w:line="240" w:lineRule="auto"/>
      <w:jc w:val="both"/>
      <w:textAlignment w:val="baseline"/>
    </w:pPr>
    <w:rPr>
      <w:rFonts w:ascii="Arial" w:eastAsia="Times New Roman" w:hAnsi="Arial" w:cs="Times New Roman"/>
      <w:kern w:val="3"/>
      <w:sz w:val="24"/>
      <w:szCs w:val="20"/>
      <w:lang w:eastAsia="ar-SA"/>
    </w:rPr>
  </w:style>
  <w:style w:type="character" w:styleId="Forte">
    <w:name w:val="Strong"/>
    <w:uiPriority w:val="22"/>
    <w:qFormat/>
    <w:rsid w:val="006E4AF3"/>
    <w:rPr>
      <w:b/>
      <w:bCs/>
    </w:rPr>
  </w:style>
  <w:style w:type="paragraph" w:customStyle="1" w:styleId="Corpodetexto21">
    <w:name w:val="Corpo de texto 21"/>
    <w:basedOn w:val="Normal"/>
    <w:rsid w:val="006E4AF3"/>
    <w:pPr>
      <w:widowControl w:val="0"/>
      <w:suppressAutoHyphens/>
      <w:spacing w:after="0" w:line="360" w:lineRule="auto"/>
      <w:jc w:val="both"/>
    </w:pPr>
    <w:rPr>
      <w:rFonts w:ascii="Arial" w:eastAsia="Times New Roman" w:hAnsi="Arial" w:cs="Arial"/>
      <w:kern w:val="1"/>
      <w:sz w:val="28"/>
      <w:szCs w:val="24"/>
      <w:lang w:eastAsia="hi-IN" w:bidi="hi-IN"/>
    </w:rPr>
  </w:style>
  <w:style w:type="paragraph" w:styleId="Recuodecorpodetexto">
    <w:name w:val="Body Text Indent"/>
    <w:basedOn w:val="Normal"/>
    <w:link w:val="RecuodecorpodetextoChar"/>
    <w:uiPriority w:val="99"/>
    <w:rsid w:val="006E4AF3"/>
    <w:pPr>
      <w:spacing w:after="0" w:line="240" w:lineRule="atLeast"/>
      <w:ind w:left="4536"/>
      <w:jc w:val="both"/>
    </w:pPr>
    <w:rPr>
      <w:rFonts w:ascii="Arial" w:eastAsia="Times New Roman" w:hAnsi="Arial" w:cs="Times New Roman"/>
      <w:b/>
      <w:szCs w:val="20"/>
      <w:lang w:eastAsia="ar-SA"/>
    </w:rPr>
  </w:style>
  <w:style w:type="character" w:customStyle="1" w:styleId="RecuodecorpodetextoChar">
    <w:name w:val="Recuo de corpo de texto Char"/>
    <w:basedOn w:val="Fontepargpadro"/>
    <w:link w:val="Recuodecorpodetexto"/>
    <w:uiPriority w:val="99"/>
    <w:rsid w:val="006E4AF3"/>
    <w:rPr>
      <w:rFonts w:ascii="Arial" w:eastAsia="Times New Roman" w:hAnsi="Arial" w:cs="Times New Roman"/>
      <w:b/>
      <w:szCs w:val="20"/>
      <w:lang w:eastAsia="ar-SA"/>
    </w:rPr>
  </w:style>
  <w:style w:type="paragraph" w:styleId="Corpodetexto2">
    <w:name w:val="Body Text 2"/>
    <w:basedOn w:val="Normal"/>
    <w:link w:val="Corpodetexto2Char"/>
    <w:rsid w:val="006E4AF3"/>
    <w:pPr>
      <w:suppressAutoHyphens/>
      <w:spacing w:after="120" w:line="480" w:lineRule="auto"/>
      <w:jc w:val="both"/>
    </w:pPr>
    <w:rPr>
      <w:rFonts w:ascii="Arial" w:eastAsia="Times New Roman" w:hAnsi="Arial" w:cs="Times New Roman"/>
      <w:sz w:val="24"/>
      <w:szCs w:val="20"/>
      <w:lang w:eastAsia="ar-SA"/>
    </w:rPr>
  </w:style>
  <w:style w:type="character" w:customStyle="1" w:styleId="Corpodetexto2Char">
    <w:name w:val="Corpo de texto 2 Char"/>
    <w:basedOn w:val="Fontepargpadro"/>
    <w:link w:val="Corpodetexto2"/>
    <w:rsid w:val="006E4AF3"/>
    <w:rPr>
      <w:rFonts w:ascii="Arial" w:eastAsia="Times New Roman" w:hAnsi="Arial" w:cs="Times New Roman"/>
      <w:sz w:val="24"/>
      <w:szCs w:val="20"/>
      <w:lang w:eastAsia="ar-SA"/>
    </w:rPr>
  </w:style>
  <w:style w:type="paragraph" w:customStyle="1" w:styleId="CM13">
    <w:name w:val="CM13"/>
    <w:basedOn w:val="Normal"/>
    <w:rsid w:val="006E4AF3"/>
    <w:pPr>
      <w:autoSpaceDE w:val="0"/>
      <w:autoSpaceDN w:val="0"/>
      <w:spacing w:after="0" w:line="240" w:lineRule="auto"/>
    </w:pPr>
    <w:rPr>
      <w:rFonts w:ascii="Times New Roman" w:hAnsi="Times New Roman" w:cs="Times New Roman"/>
      <w:sz w:val="24"/>
      <w:szCs w:val="24"/>
      <w:lang w:eastAsia="pt-BR"/>
    </w:rPr>
  </w:style>
  <w:style w:type="paragraph" w:customStyle="1" w:styleId="CM4">
    <w:name w:val="CM4"/>
    <w:basedOn w:val="Normal"/>
    <w:rsid w:val="006E4AF3"/>
    <w:pPr>
      <w:autoSpaceDE w:val="0"/>
      <w:autoSpaceDN w:val="0"/>
      <w:spacing w:after="0" w:line="268" w:lineRule="atLeast"/>
    </w:pPr>
    <w:rPr>
      <w:rFonts w:ascii="Times New Roman" w:hAnsi="Times New Roman" w:cs="Times New Roman"/>
      <w:sz w:val="24"/>
      <w:szCs w:val="24"/>
      <w:lang w:eastAsia="pt-BR"/>
    </w:rPr>
  </w:style>
  <w:style w:type="paragraph" w:customStyle="1" w:styleId="CM8">
    <w:name w:val="CM8"/>
    <w:basedOn w:val="Normal"/>
    <w:rsid w:val="006E4AF3"/>
    <w:pPr>
      <w:autoSpaceDE w:val="0"/>
      <w:autoSpaceDN w:val="0"/>
      <w:spacing w:after="0" w:line="268" w:lineRule="atLeast"/>
    </w:pPr>
    <w:rPr>
      <w:rFonts w:ascii="Times New Roman" w:hAnsi="Times New Roman" w:cs="Times New Roman"/>
      <w:sz w:val="24"/>
      <w:szCs w:val="24"/>
      <w:lang w:eastAsia="pt-BR"/>
    </w:rPr>
  </w:style>
  <w:style w:type="paragraph" w:customStyle="1" w:styleId="CM9">
    <w:name w:val="CM9"/>
    <w:basedOn w:val="Normal"/>
    <w:rsid w:val="006E4AF3"/>
    <w:pPr>
      <w:autoSpaceDE w:val="0"/>
      <w:autoSpaceDN w:val="0"/>
      <w:spacing w:after="0" w:line="240" w:lineRule="auto"/>
    </w:pPr>
    <w:rPr>
      <w:rFonts w:ascii="Times New Roman" w:hAnsi="Times New Roman" w:cs="Times New Roman"/>
      <w:sz w:val="24"/>
      <w:szCs w:val="24"/>
      <w:lang w:eastAsia="pt-BR"/>
    </w:rPr>
  </w:style>
</w:styles>
</file>

<file path=word/webSettings.xml><?xml version="1.0" encoding="utf-8"?>
<w:webSettings xmlns:r="http://schemas.openxmlformats.org/officeDocument/2006/relationships" xmlns:w="http://schemas.openxmlformats.org/wordprocessingml/2006/main">
  <w:divs>
    <w:div w:id="1318341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cp@museus.gov.br" TargetMode="Externa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271</TotalTime>
  <Pages>10</Pages>
  <Words>2816</Words>
  <Characters>15212</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Marilia de Andrade Morais Ransolim</dc:creator>
  <cp:lastModifiedBy>Rosângela Nuto</cp:lastModifiedBy>
  <cp:revision>29</cp:revision>
  <cp:lastPrinted>2017-05-05T19:02:00Z</cp:lastPrinted>
  <dcterms:created xsi:type="dcterms:W3CDTF">2017-04-25T18:48:00Z</dcterms:created>
  <dcterms:modified xsi:type="dcterms:W3CDTF">2017-05-05T19:15:00Z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1525690500</vt:i4>
  </property>
  <property fmtid="{D5CDD505-2E9C-101B-9397-08002B2CF9AE}" pid="3" name="_NewReviewCycle">
    <vt:lpwstr/>
  </property>
  <property fmtid="{D5CDD505-2E9C-101B-9397-08002B2CF9AE}" pid="4" name="_EmailSubject">
    <vt:lpwstr>CHAMADA PUBLICA - LOJAS</vt:lpwstr>
  </property>
  <property fmtid="{D5CDD505-2E9C-101B-9397-08002B2CF9AE}" pid="5" name="_AuthorEmail">
    <vt:lpwstr>Rosangela.Nuto@museus.gov.br</vt:lpwstr>
  </property>
  <property fmtid="{D5CDD505-2E9C-101B-9397-08002B2CF9AE}" pid="6" name="_AuthorEmailDisplayName">
    <vt:lpwstr>Rosangela Cavalcanti Nuto</vt:lpwstr>
  </property>
</Properties>
</file>